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2FC" w:rsidRDefault="009D32FC" w:rsidP="009D32FC">
      <w:pPr>
        <w:shd w:val="clear" w:color="auto" w:fill="FFFFFF"/>
        <w:spacing w:after="0" w:line="660" w:lineRule="atLeast"/>
        <w:jc w:val="both"/>
        <w:textAlignment w:val="baseline"/>
        <w:outlineLvl w:val="1"/>
        <w:rPr>
          <w:rFonts w:ascii="Helvetica" w:eastAsia="Times New Roman" w:hAnsi="Helvetica" w:cs="Helvetica"/>
          <w:b/>
          <w:bCs/>
          <w:color w:val="444444"/>
          <w:spacing w:val="-30"/>
          <w:sz w:val="51"/>
          <w:szCs w:val="51"/>
          <w:lang w:eastAsia="it-IT"/>
        </w:rPr>
      </w:pPr>
      <w:r>
        <w:rPr>
          <w:rFonts w:ascii="Helvetica" w:eastAsia="Times New Roman" w:hAnsi="Helvetica" w:cs="Helvetica"/>
          <w:b/>
          <w:bCs/>
          <w:color w:val="444444"/>
          <w:spacing w:val="-30"/>
          <w:sz w:val="51"/>
          <w:szCs w:val="51"/>
          <w:bdr w:val="none" w:sz="0" w:space="0" w:color="auto" w:frame="1"/>
          <w:lang w:eastAsia="it-IT"/>
        </w:rPr>
        <w:t>Medicina quantistica</w:t>
      </w:r>
    </w:p>
    <w:p w:rsidR="009D32FC" w:rsidRDefault="009D32FC" w:rsidP="009D32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Una delle scoperte più rilevanti della fisica quantistica è la conferma che le particelle e le molecole non possiedono solo caratteristiche di “oggetti”. Per esempio, benché l’elettrone possa avere un comportamento simile ad una particella compatta, i fisici hanno scoperto che non possiede alcuna dimensione concreta vera e propria e può manifestarsi simultaneamente sia come una particella che come un’onda. Questa dualità all’apparenza paradossale è comune anche a molti aspetti ritenuti un tempo solo di natura ondulatoria. La luce, le onde radio, i raggi gamma e X possono passare da uno stato di onde a particelle e viceversa. Attualmente secondo queste scoperte della fisica si ritiene che le particelle atomiche e le molecole non debbano essere classificate unicamente come onde o particelle, ma in qualche modo sono entrambe le cose al pari di due facce della stessa medaglia. In aggiunta uno dei concetti cardine della fisica quantistica dalla metà del XX secolo è sicuramente l’interconnessione tra le cose indipendentemente dalla loro distanza.  Benché sulla base della nostra vita quotidiana riteniamo che le cose abbiano una localizzazione specifica, i fisici ritengono che tutti i punti nello spazio diventano equivalenti a tutti gli altri punti nello spazio ed è inopportuno parlare di qualsiasi cosa come separata dalle altre. La fisica definisce questa proprietà come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nonlocalità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questo concetto, una volta traslato nel campo della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bio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-fisica, rappresenta una delle possibili spiegazioni di come gli esseri viventi riescano a mantenere la loro stupenda organizzazione senza disfarsi nel breve termine.</w:t>
      </w:r>
    </w:p>
    <w:p w:rsidR="009D32FC" w:rsidRDefault="009D32FC" w:rsidP="009D32FC">
      <w:pPr>
        <w:shd w:val="clear" w:color="auto" w:fill="FFFFFF"/>
        <w:spacing w:after="0" w:line="510" w:lineRule="atLeast"/>
        <w:jc w:val="both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33"/>
          <w:szCs w:val="33"/>
          <w:lang w:eastAsia="it-IT"/>
        </w:rPr>
      </w:pPr>
      <w:r>
        <w:rPr>
          <w:rFonts w:ascii="Helvetica" w:eastAsia="Times New Roman" w:hAnsi="Helvetica" w:cs="Helvetica"/>
          <w:b/>
          <w:bCs/>
          <w:color w:val="444444"/>
          <w:sz w:val="33"/>
          <w:szCs w:val="33"/>
          <w:bdr w:val="none" w:sz="0" w:space="0" w:color="auto" w:frame="1"/>
          <w:lang w:eastAsia="it-IT"/>
        </w:rPr>
        <w:t>L’energia e l’informazione sono i punti chiave di un nuovo paradigma in medicina.</w:t>
      </w:r>
    </w:p>
    <w:p w:rsidR="009D32FC" w:rsidRDefault="009D32FC" w:rsidP="009D32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medicina quantistica nasce sulle fondamenta della fisica ondulatoria-quantistica e della biologia molecolare, che hanno cambiato profondamento la nostra concezione dell’universo e delle forme viventi. Come abbiamo detto 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bio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-campo energetico consente il mantenimento dell’ordine e della struttura dell’organismo diffondendosi dalle cellule ai tessuti agli organi ed ai loro sistemi. Di fatto il corpo può essere paragonato ad un sistema cibernetico, in cui i sistemi e le funzioni raggiungono un alto grado di coerenza, di ordine e di integrazione al fine di controllare al meglio ogni attività vitale. Il corpo è fatto da miliardi e miliardi di cellule, le quali in uno stato di salute comunicano continuamente tra di loro con lo scopo di organizzarsi e far funzionare i vari apparati in modo rapido ed efficiente. È possibile perciò affermare che gli aspetti energetici e frequenziali garantiscono una continua condizione di equilibrio. Queste evidenze da una parte consentono di dare una spiegazione aggiuntiva all’enorme e meravigliosa complessità della vita e, dall’altra, di aprire una nuova prospettiva dal punto di vista terapeutico e clinico.</w:t>
      </w:r>
    </w:p>
    <w:p w:rsidR="009D32FC" w:rsidRDefault="009D32FC">
      <w:bookmarkStart w:id="0" w:name="_GoBack"/>
      <w:bookmarkEnd w:id="0"/>
    </w:p>
    <w:sectPr w:rsidR="009D32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2FC"/>
    <w:rsid w:val="009D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4DDE0"/>
  <w15:chartTrackingRefBased/>
  <w15:docId w15:val="{45915BDC-6ADC-4D37-8409-FF916BF3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D32FC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De Candido</dc:creator>
  <cp:keywords/>
  <dc:description/>
  <cp:lastModifiedBy>Stefania De Candido</cp:lastModifiedBy>
  <cp:revision>1</cp:revision>
  <dcterms:created xsi:type="dcterms:W3CDTF">2024-04-11T16:02:00Z</dcterms:created>
  <dcterms:modified xsi:type="dcterms:W3CDTF">2024-04-11T16:05:00Z</dcterms:modified>
</cp:coreProperties>
</file>