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79D67C" w14:textId="77777777" w:rsidR="00F3121E" w:rsidRPr="00F3121E" w:rsidRDefault="00F3121E" w:rsidP="00F3121E">
      <w:pPr>
        <w:shd w:val="clear" w:color="auto" w:fill="FFFFFF"/>
        <w:spacing w:after="0" w:line="240" w:lineRule="auto"/>
        <w:textAlignment w:val="baseline"/>
        <w:outlineLvl w:val="0"/>
        <w:rPr>
          <w:rFonts w:ascii="Times New Roman" w:eastAsia="Times New Roman" w:hAnsi="Times New Roman" w:cs="Times New Roman"/>
          <w:b/>
          <w:bCs/>
          <w:color w:val="333333"/>
          <w:kern w:val="36"/>
          <w:sz w:val="48"/>
          <w:szCs w:val="48"/>
          <w:lang w:val="fr-FR" w:eastAsia="it-IT"/>
        </w:rPr>
      </w:pPr>
      <w:r w:rsidRPr="00F3121E">
        <w:rPr>
          <w:rFonts w:ascii="Times New Roman" w:eastAsia="Times New Roman" w:hAnsi="Times New Roman" w:cs="Times New Roman"/>
          <w:b/>
          <w:bCs/>
          <w:color w:val="333333"/>
          <w:kern w:val="36"/>
          <w:sz w:val="48"/>
          <w:szCs w:val="48"/>
          <w:lang w:val="fr-FR" w:eastAsia="it-IT"/>
        </w:rPr>
        <w:t>"Les managers doivent être des leviers du bonheur au travail"</w:t>
      </w:r>
    </w:p>
    <w:p w14:paraId="722612F5" w14:textId="3D8C3307" w:rsidR="00F3121E" w:rsidRPr="00F3121E" w:rsidRDefault="00F3121E" w:rsidP="00F3121E">
      <w:pPr>
        <w:shd w:val="clear" w:color="auto" w:fill="FFFFFF"/>
        <w:spacing w:after="0" w:line="240" w:lineRule="auto"/>
        <w:textAlignment w:val="baseline"/>
        <w:outlineLvl w:val="1"/>
        <w:rPr>
          <w:rFonts w:ascii="Segoe UI" w:eastAsia="Times New Roman" w:hAnsi="Segoe UI" w:cs="Segoe UI"/>
          <w:b/>
          <w:bCs/>
          <w:color w:val="333333"/>
          <w:sz w:val="28"/>
          <w:szCs w:val="28"/>
          <w:lang w:val="fr-FR" w:eastAsia="it-IT"/>
        </w:rPr>
      </w:pPr>
      <w:r w:rsidRPr="00F3121E">
        <w:rPr>
          <w:rFonts w:ascii="Segoe UI" w:eastAsia="Times New Roman" w:hAnsi="Segoe UI" w:cs="Segoe UI"/>
          <w:b/>
          <w:bCs/>
          <w:color w:val="333333"/>
          <w:sz w:val="28"/>
          <w:szCs w:val="28"/>
          <w:lang w:val="fr-FR" w:eastAsia="it-IT"/>
        </w:rPr>
        <w:t>A trop se focaliser sur leurs tableaux de bord, les managers délaissent souvent deux postures essentielles à leur fonction : celle du leader et celle du coach, essentielles à l'épanouissement des salariés, estime Philippe Laurent, formateur et conférencier.</w:t>
      </w:r>
    </w:p>
    <w:p w14:paraId="0B22162B" w14:textId="6A3072AB" w:rsidR="00F3121E" w:rsidRPr="00F3121E" w:rsidRDefault="00F3121E" w:rsidP="00F3121E">
      <w:pPr>
        <w:shd w:val="clear" w:color="auto" w:fill="FFFFFF"/>
        <w:spacing w:before="100" w:beforeAutospacing="1" w:after="100" w:afterAutospacing="1" w:line="240" w:lineRule="auto"/>
        <w:textAlignment w:val="baseline"/>
        <w:rPr>
          <w:rFonts w:ascii="Segoe UI" w:eastAsia="Times New Roman" w:hAnsi="Segoe UI" w:cs="Segoe UI"/>
          <w:color w:val="333333"/>
          <w:lang w:val="fr-FR" w:eastAsia="it-IT"/>
        </w:rPr>
      </w:pPr>
      <w:r w:rsidRPr="00F3121E">
        <w:rPr>
          <w:rFonts w:ascii="Segoe UI" w:eastAsia="Times New Roman" w:hAnsi="Segoe UI" w:cs="Segoe UI"/>
          <w:color w:val="333333"/>
          <w:lang w:val="fr-FR" w:eastAsia="it-IT"/>
        </w:rPr>
        <w:t>La position de manager est centrale dans l'entreprise, mais elle est souvent réduite à la posture du gestionnaire dont le souci premier est de contrôler que ce qui doit être fait est bien fait, dans les temps et dans les limites du budget. Quand il est trop focalisé sur ses tableaux de bord, ses indicateurs et ses plannings, le manager délaisse deux postures essentielles à sa fonction : celle du leader qui donne le sens et la vision ; celle du coach qui vise à développer le potentiel des personnes. </w:t>
      </w:r>
    </w:p>
    <w:p w14:paraId="35B92E7D" w14:textId="77777777" w:rsidR="00F3121E" w:rsidRPr="00F3121E" w:rsidRDefault="00F3121E" w:rsidP="00F3121E">
      <w:pPr>
        <w:shd w:val="clear" w:color="auto" w:fill="FFFFFF"/>
        <w:spacing w:beforeAutospacing="1" w:after="0" w:afterAutospacing="1" w:line="240" w:lineRule="auto"/>
        <w:textAlignment w:val="baseline"/>
        <w:rPr>
          <w:rFonts w:ascii="Segoe UI" w:eastAsia="Times New Roman" w:hAnsi="Segoe UI" w:cs="Segoe UI"/>
          <w:color w:val="333333"/>
          <w:lang w:val="fr-FR" w:eastAsia="it-IT"/>
        </w:rPr>
      </w:pPr>
      <w:r w:rsidRPr="00F3121E">
        <w:rPr>
          <w:rFonts w:ascii="Segoe UI" w:eastAsia="Times New Roman" w:hAnsi="Segoe UI" w:cs="Segoe UI"/>
          <w:color w:val="333333"/>
          <w:lang w:val="fr-FR" w:eastAsia="it-IT"/>
        </w:rPr>
        <w:t>Ces trois postures ne sont pas tenables simultanément sans une délégation préparée et maitrisée qui permet au manager d'assumer toute la dimension de sa responsabilité et de favoriser les conditions du </w:t>
      </w:r>
      <w:hyperlink r:id="rId5" w:tgtFrame="_self" w:history="1">
        <w:r w:rsidRPr="0052360B">
          <w:rPr>
            <w:rFonts w:ascii="Segoe UI" w:eastAsia="Times New Roman" w:hAnsi="Segoe UI" w:cs="Segoe UI"/>
            <w:color w:val="333333"/>
            <w:bdr w:val="none" w:sz="0" w:space="0" w:color="auto" w:frame="1"/>
            <w:lang w:val="fr-FR" w:eastAsia="it-IT"/>
          </w:rPr>
          <w:t>bonheur au travail</w:t>
        </w:r>
      </w:hyperlink>
      <w:r w:rsidRPr="0052360B">
        <w:rPr>
          <w:rFonts w:ascii="Segoe UI" w:eastAsia="Times New Roman" w:hAnsi="Segoe UI" w:cs="Segoe UI"/>
          <w:color w:val="333333"/>
          <w:lang w:val="fr-FR" w:eastAsia="it-IT"/>
        </w:rPr>
        <w:t> </w:t>
      </w:r>
      <w:r w:rsidRPr="00F3121E">
        <w:rPr>
          <w:rFonts w:ascii="Segoe UI" w:eastAsia="Times New Roman" w:hAnsi="Segoe UI" w:cs="Segoe UI"/>
          <w:color w:val="333333"/>
          <w:lang w:val="fr-FR" w:eastAsia="it-IT"/>
        </w:rPr>
        <w:t>pour chacun des membres de son équipe. Au-delà même du bien-être qui peut être facilité par une simple amélioration des conditions de travail, le bonheur au travail, qui dépend naturellement de chacun, est conditionné par cette manière plus ou moins complète dont les managers exercent leur fonction, jusqu'au plus haut niveau de la hiérarchie. </w:t>
      </w:r>
    </w:p>
    <w:p w14:paraId="1C393419" w14:textId="77777777" w:rsidR="00F3121E" w:rsidRPr="00F3121E" w:rsidRDefault="00F3121E" w:rsidP="00F3121E">
      <w:pPr>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333333"/>
          <w:sz w:val="27"/>
          <w:szCs w:val="27"/>
          <w:lang w:val="fr-FR" w:eastAsia="it-IT"/>
        </w:rPr>
      </w:pPr>
      <w:r w:rsidRPr="00F3121E">
        <w:rPr>
          <w:rFonts w:ascii="Times New Roman" w:eastAsia="Times New Roman" w:hAnsi="Times New Roman" w:cs="Times New Roman"/>
          <w:b/>
          <w:bCs/>
          <w:color w:val="333333"/>
          <w:sz w:val="27"/>
          <w:szCs w:val="27"/>
          <w:lang w:val="fr-FR" w:eastAsia="it-IT"/>
        </w:rPr>
        <w:t xml:space="preserve">Les salariés </w:t>
      </w:r>
      <w:proofErr w:type="gramStart"/>
      <w:r w:rsidRPr="00F3121E">
        <w:rPr>
          <w:rFonts w:ascii="Times New Roman" w:eastAsia="Times New Roman" w:hAnsi="Times New Roman" w:cs="Times New Roman"/>
          <w:b/>
          <w:bCs/>
          <w:color w:val="333333"/>
          <w:sz w:val="27"/>
          <w:szCs w:val="27"/>
          <w:lang w:val="fr-FR" w:eastAsia="it-IT"/>
        </w:rPr>
        <w:t>entre</w:t>
      </w:r>
      <w:proofErr w:type="gramEnd"/>
      <w:r w:rsidRPr="00F3121E">
        <w:rPr>
          <w:rFonts w:ascii="Times New Roman" w:eastAsia="Times New Roman" w:hAnsi="Times New Roman" w:cs="Times New Roman"/>
          <w:b/>
          <w:bCs/>
          <w:color w:val="333333"/>
          <w:sz w:val="27"/>
          <w:szCs w:val="27"/>
          <w:lang w:val="fr-FR" w:eastAsia="it-IT"/>
        </w:rPr>
        <w:t xml:space="preserve"> "burn-out" et "bore-out"</w:t>
      </w:r>
    </w:p>
    <w:p w14:paraId="59906FE2" w14:textId="77777777" w:rsidR="00F3121E" w:rsidRPr="00F3121E" w:rsidRDefault="00F3121E" w:rsidP="00F3121E">
      <w:pPr>
        <w:shd w:val="clear" w:color="auto" w:fill="FFFFFF"/>
        <w:spacing w:beforeAutospacing="1" w:after="0" w:afterAutospacing="1" w:line="240" w:lineRule="auto"/>
        <w:textAlignment w:val="baseline"/>
        <w:rPr>
          <w:rFonts w:ascii="Segoe UI" w:eastAsia="Times New Roman" w:hAnsi="Segoe UI" w:cs="Segoe UI"/>
          <w:color w:val="333333"/>
          <w:lang w:val="fr-FR" w:eastAsia="it-IT"/>
        </w:rPr>
      </w:pPr>
      <w:r w:rsidRPr="00F3121E">
        <w:rPr>
          <w:rFonts w:ascii="Segoe UI" w:eastAsia="Times New Roman" w:hAnsi="Segoe UI" w:cs="Segoe UI"/>
          <w:color w:val="333333"/>
          <w:lang w:val="fr-FR" w:eastAsia="it-IT"/>
        </w:rPr>
        <w:t>Car le succès véritable et durable d'une entreprise n'est pas seulement dans l'atteinte de ses résultats chiffrés, mais aussi et surtout dans la qualité de la collaboration au sein des équipes et dans le niveau de bonheur de chacun. Cette vision tridimensionnelle prend toute la mesure de l'enjeu du travail en entreprise. Les </w:t>
      </w:r>
      <w:hyperlink r:id="rId6" w:tgtFrame="_self" w:history="1">
        <w:r w:rsidRPr="0052360B">
          <w:rPr>
            <w:rFonts w:ascii="Segoe UI" w:eastAsia="Times New Roman" w:hAnsi="Segoe UI" w:cs="Segoe UI"/>
            <w:color w:val="333333"/>
            <w:bdr w:val="none" w:sz="0" w:space="0" w:color="auto" w:frame="1"/>
            <w:lang w:val="fr-FR" w:eastAsia="it-IT"/>
          </w:rPr>
          <w:t>entretiens annuels d'évaluation</w:t>
        </w:r>
      </w:hyperlink>
      <w:r w:rsidRPr="00F3121E">
        <w:rPr>
          <w:rFonts w:ascii="Segoe UI" w:eastAsia="Times New Roman" w:hAnsi="Segoe UI" w:cs="Segoe UI"/>
          <w:color w:val="333333"/>
          <w:lang w:val="fr-FR" w:eastAsia="it-IT"/>
        </w:rPr>
        <w:t>, qui sont souvent des exercices difficiles à bien mener par manque de temps, sont en réalité des moments privilégiés pour permettre au manager de "mesurer" la maitrise de ces trois aspects et pour remettre en question ses propres modes de fonctionnement: par les précieux </w:t>
      </w:r>
      <w:r w:rsidRPr="00F3121E">
        <w:rPr>
          <w:rFonts w:ascii="inherit" w:eastAsia="Times New Roman" w:hAnsi="inherit" w:cs="Segoe UI"/>
          <w:i/>
          <w:iCs/>
          <w:color w:val="333333"/>
          <w:bdr w:val="none" w:sz="0" w:space="0" w:color="auto" w:frame="1"/>
          <w:lang w:val="fr-FR" w:eastAsia="it-IT"/>
        </w:rPr>
        <w:t>feedbacks </w:t>
      </w:r>
      <w:r w:rsidRPr="00F3121E">
        <w:rPr>
          <w:rFonts w:ascii="Segoe UI" w:eastAsia="Times New Roman" w:hAnsi="Segoe UI" w:cs="Segoe UI"/>
          <w:color w:val="333333"/>
          <w:lang w:val="fr-FR" w:eastAsia="it-IT"/>
        </w:rPr>
        <w:t>qu'il reçoit, il peut prendre conscience de son impact sur son collaborateur et l'améliorer; par ceux qu'il donne, il peut aider ce dernier à développer son potentiel de manière responsable et apprenante, et devient ainsi un "levier" de son bonheur au travail. </w:t>
      </w:r>
    </w:p>
    <w:p w14:paraId="152111E9" w14:textId="3674456F" w:rsidR="00F3121E" w:rsidRPr="00F3121E" w:rsidRDefault="00F3121E" w:rsidP="00F3121E">
      <w:pPr>
        <w:shd w:val="clear" w:color="auto" w:fill="FFFFFF"/>
        <w:spacing w:beforeAutospacing="1" w:after="0" w:afterAutospacing="1" w:line="240" w:lineRule="auto"/>
        <w:textAlignment w:val="baseline"/>
        <w:rPr>
          <w:rFonts w:ascii="Segoe UI" w:eastAsia="Times New Roman" w:hAnsi="Segoe UI" w:cs="Segoe UI"/>
          <w:color w:val="333333"/>
          <w:lang w:val="fr-FR" w:eastAsia="it-IT"/>
        </w:rPr>
      </w:pPr>
      <w:r w:rsidRPr="00F3121E">
        <w:rPr>
          <w:rFonts w:ascii="Segoe UI" w:eastAsia="Times New Roman" w:hAnsi="Segoe UI" w:cs="Segoe UI"/>
          <w:color w:val="333333"/>
          <w:lang w:val="fr-FR" w:eastAsia="it-IT"/>
        </w:rPr>
        <w:t>L'homme est heureux dans son travail dans la mesure où il peut s'en nourrir, non seulement économiquement mais personnellement. Il est malheureux s'il stresse ou</w:t>
      </w:r>
      <w:r w:rsidRPr="0052360B">
        <w:rPr>
          <w:rFonts w:ascii="Segoe UI" w:eastAsia="Times New Roman" w:hAnsi="Segoe UI" w:cs="Segoe UI"/>
          <w:color w:val="333333"/>
          <w:lang w:val="fr-FR" w:eastAsia="it-IT"/>
        </w:rPr>
        <w:t> </w:t>
      </w:r>
      <w:hyperlink r:id="rId7" w:tgtFrame="_self" w:history="1">
        <w:r w:rsidRPr="0052360B">
          <w:rPr>
            <w:rFonts w:ascii="Segoe UI" w:eastAsia="Times New Roman" w:hAnsi="Segoe UI" w:cs="Segoe UI"/>
            <w:color w:val="333333"/>
            <w:bdr w:val="none" w:sz="0" w:space="0" w:color="auto" w:frame="1"/>
            <w:lang w:val="fr-FR" w:eastAsia="it-IT"/>
          </w:rPr>
          <w:t>s'ennuie</w:t>
        </w:r>
      </w:hyperlink>
      <w:r w:rsidRPr="00F3121E">
        <w:rPr>
          <w:rFonts w:ascii="Segoe UI" w:eastAsia="Times New Roman" w:hAnsi="Segoe UI" w:cs="Segoe UI"/>
          <w:color w:val="333333"/>
          <w:lang w:val="fr-FR" w:eastAsia="it-IT"/>
        </w:rPr>
        <w:t>. Entre stress et ennui, le bonheur au travail d'une personne est fonction de l'ampleur de ses défis et du niveau de ses ressources. Si ces dernières sont perçues comme trop faibles par rapport au ressenti de l'enjeu, le stress va ronger la capacité au bonheur. Si l'enjeu est perçu comme trop petit par rapport à l’auto-appréciation de ses ressources, la personne va s'ennuyer. Entre le "</w:t>
      </w:r>
      <w:hyperlink r:id="rId8" w:tgtFrame="_self" w:history="1">
        <w:r w:rsidRPr="0052360B">
          <w:rPr>
            <w:rFonts w:ascii="Segoe UI" w:eastAsia="Times New Roman" w:hAnsi="Segoe UI" w:cs="Segoe UI"/>
            <w:color w:val="333333"/>
            <w:bdr w:val="none" w:sz="0" w:space="0" w:color="auto" w:frame="1"/>
            <w:lang w:val="fr-FR" w:eastAsia="it-IT"/>
          </w:rPr>
          <w:t>burn-out</w:t>
        </w:r>
      </w:hyperlink>
      <w:r w:rsidRPr="00F3121E">
        <w:rPr>
          <w:rFonts w:ascii="Segoe UI" w:eastAsia="Times New Roman" w:hAnsi="Segoe UI" w:cs="Segoe UI"/>
          <w:color w:val="333333"/>
          <w:lang w:val="fr-FR" w:eastAsia="it-IT"/>
        </w:rPr>
        <w:t>" et le "</w:t>
      </w:r>
      <w:hyperlink r:id="rId9" w:tgtFrame="_self" w:history="1">
        <w:r w:rsidRPr="0052360B">
          <w:rPr>
            <w:rFonts w:ascii="Segoe UI" w:eastAsia="Times New Roman" w:hAnsi="Segoe UI" w:cs="Segoe UI"/>
            <w:color w:val="333333"/>
            <w:bdr w:val="none" w:sz="0" w:space="0" w:color="auto" w:frame="1"/>
            <w:lang w:val="fr-FR" w:eastAsia="it-IT"/>
          </w:rPr>
          <w:t>bore-out</w:t>
        </w:r>
      </w:hyperlink>
      <w:r w:rsidRPr="00F3121E">
        <w:rPr>
          <w:rFonts w:ascii="Segoe UI" w:eastAsia="Times New Roman" w:hAnsi="Segoe UI" w:cs="Segoe UI"/>
          <w:color w:val="333333"/>
          <w:lang w:val="fr-FR" w:eastAsia="it-IT"/>
        </w:rPr>
        <w:t>", le bonheur au travail est possible quand la personne a conscience de ses véritables ressources et quand elle a le sentiment de les mettre au service d'un projet de manière efficace et utile. </w:t>
      </w:r>
    </w:p>
    <w:p w14:paraId="0C1664ED" w14:textId="77777777" w:rsidR="00F3121E" w:rsidRDefault="00F3121E" w:rsidP="00F3121E">
      <w:pPr>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333333"/>
          <w:sz w:val="27"/>
          <w:szCs w:val="27"/>
          <w:lang w:val="fr-FR" w:eastAsia="it-IT"/>
        </w:rPr>
      </w:pPr>
    </w:p>
    <w:p w14:paraId="4695286D" w14:textId="77777777" w:rsidR="00F3121E" w:rsidRDefault="00F3121E" w:rsidP="00F3121E">
      <w:pPr>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333333"/>
          <w:sz w:val="27"/>
          <w:szCs w:val="27"/>
          <w:lang w:val="fr-FR" w:eastAsia="it-IT"/>
        </w:rPr>
      </w:pPr>
    </w:p>
    <w:p w14:paraId="30B8E532" w14:textId="522A94A4" w:rsidR="00F3121E" w:rsidRPr="00F3121E" w:rsidRDefault="00F3121E" w:rsidP="00F3121E">
      <w:pPr>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olor w:val="333333"/>
          <w:sz w:val="27"/>
          <w:szCs w:val="27"/>
          <w:lang w:val="fr-FR" w:eastAsia="it-IT"/>
        </w:rPr>
      </w:pPr>
      <w:r w:rsidRPr="00F3121E">
        <w:rPr>
          <w:rFonts w:ascii="Times New Roman" w:eastAsia="Times New Roman" w:hAnsi="Times New Roman" w:cs="Times New Roman"/>
          <w:b/>
          <w:bCs/>
          <w:color w:val="333333"/>
          <w:sz w:val="27"/>
          <w:szCs w:val="27"/>
          <w:lang w:val="fr-FR" w:eastAsia="it-IT"/>
        </w:rPr>
        <w:lastRenderedPageBreak/>
        <w:t>Exploiter les émotions et pratiquer l'entraide</w:t>
      </w:r>
    </w:p>
    <w:p w14:paraId="403D88EE" w14:textId="77777777" w:rsidR="00F3121E" w:rsidRPr="00F3121E" w:rsidRDefault="00F3121E" w:rsidP="00F3121E">
      <w:pPr>
        <w:shd w:val="clear" w:color="auto" w:fill="FFFFFF"/>
        <w:spacing w:before="100" w:beforeAutospacing="1" w:after="100" w:afterAutospacing="1" w:line="240" w:lineRule="auto"/>
        <w:textAlignment w:val="baseline"/>
        <w:rPr>
          <w:rFonts w:ascii="Segoe UI" w:eastAsia="Times New Roman" w:hAnsi="Segoe UI" w:cs="Segoe UI"/>
          <w:color w:val="333333"/>
          <w:lang w:val="fr-FR" w:eastAsia="it-IT"/>
        </w:rPr>
      </w:pPr>
      <w:r w:rsidRPr="00F3121E">
        <w:rPr>
          <w:rFonts w:ascii="Segoe UI" w:eastAsia="Times New Roman" w:hAnsi="Segoe UI" w:cs="Segoe UI"/>
          <w:color w:val="333333"/>
          <w:lang w:val="fr-FR" w:eastAsia="it-IT"/>
        </w:rPr>
        <w:t>Mon travail sur le sujet et mon activité dans les entreprises me poussent à penser que les deux portes d'accès du bonheur au travail sont l'exploitation des émotions et la pratique de l'entraide. Dans une culture française qui donne beaucoup d'importance à l'acquisition des connaissances et des compétences techniques, ces deux portes ne sont qu'entrouvertes, le manager fonctionnant plus communément de manière rationnelle en étant souvent maladroit sur l'aspect relationnel. C'est pourtant là, dans cette interaction, que tout se passe. </w:t>
      </w:r>
    </w:p>
    <w:p w14:paraId="13BADD2B" w14:textId="7DABFC35" w:rsidR="00F3121E" w:rsidRPr="00F3121E" w:rsidRDefault="00F3121E" w:rsidP="00F3121E">
      <w:pPr>
        <w:shd w:val="clear" w:color="auto" w:fill="FFFFFF"/>
        <w:spacing w:before="100" w:beforeAutospacing="1" w:after="100" w:afterAutospacing="1" w:line="240" w:lineRule="auto"/>
        <w:ind w:left="720"/>
        <w:textAlignment w:val="baseline"/>
        <w:rPr>
          <w:rFonts w:ascii="Segoe UI" w:eastAsia="Times New Roman" w:hAnsi="Segoe UI" w:cs="Segoe UI"/>
          <w:color w:val="333333"/>
          <w:lang w:val="fr-FR" w:eastAsia="it-IT"/>
        </w:rPr>
      </w:pPr>
      <w:r w:rsidRPr="00F3121E">
        <w:rPr>
          <w:rFonts w:ascii="Segoe UI" w:eastAsia="Times New Roman" w:hAnsi="Segoe UI" w:cs="Segoe UI"/>
          <w:color w:val="333333"/>
          <w:lang w:val="fr-FR" w:eastAsia="it-IT"/>
        </w:rPr>
        <w:t>Pour aider les managers à favoriser le bonheur au travail de leurs collaborateurs, il faut leur apprendre : </w:t>
      </w:r>
    </w:p>
    <w:p w14:paraId="02C371C6" w14:textId="7C96C0DA" w:rsidR="00F3121E" w:rsidRPr="00F3121E" w:rsidRDefault="00F3121E" w:rsidP="00F3121E">
      <w:pPr>
        <w:numPr>
          <w:ilvl w:val="0"/>
          <w:numId w:val="1"/>
        </w:numPr>
        <w:shd w:val="clear" w:color="auto" w:fill="FFFFFF"/>
        <w:spacing w:after="0" w:line="240" w:lineRule="auto"/>
        <w:textAlignment w:val="baseline"/>
        <w:rPr>
          <w:rFonts w:ascii="Segoe UI" w:eastAsia="Times New Roman" w:hAnsi="Segoe UI" w:cs="Segoe UI"/>
          <w:color w:val="333333"/>
          <w:lang w:val="fr-FR" w:eastAsia="it-IT"/>
        </w:rPr>
      </w:pPr>
      <w:r w:rsidRPr="00F3121E">
        <w:rPr>
          <w:rFonts w:ascii="Segoe UI" w:eastAsia="Times New Roman" w:hAnsi="Segoe UI" w:cs="Segoe UI"/>
          <w:color w:val="333333"/>
          <w:lang w:val="fr-FR" w:eastAsia="it-IT"/>
        </w:rPr>
        <w:t>À </w:t>
      </w:r>
      <w:r w:rsidRPr="00F3121E">
        <w:rPr>
          <w:rFonts w:ascii="inherit" w:eastAsia="Times New Roman" w:hAnsi="inherit" w:cs="Segoe UI"/>
          <w:b/>
          <w:bCs/>
          <w:color w:val="333333"/>
          <w:bdr w:val="none" w:sz="0" w:space="0" w:color="auto" w:frame="1"/>
          <w:lang w:val="fr-FR" w:eastAsia="it-IT"/>
        </w:rPr>
        <w:t>prendre davantage conscience de leurs émotions</w:t>
      </w:r>
      <w:r w:rsidRPr="00F3121E">
        <w:rPr>
          <w:rFonts w:ascii="Segoe UI" w:eastAsia="Times New Roman" w:hAnsi="Segoe UI" w:cs="Segoe UI"/>
          <w:color w:val="333333"/>
          <w:lang w:val="fr-FR" w:eastAsia="it-IT"/>
        </w:rPr>
        <w:t> et de celles des autres pour mieux les maîtriser et les exprimer avec empathie et assertivité ;</w:t>
      </w:r>
    </w:p>
    <w:p w14:paraId="1EF0606B" w14:textId="4E4168CE" w:rsidR="00F3121E" w:rsidRPr="00F3121E" w:rsidRDefault="00F3121E" w:rsidP="00F3121E">
      <w:pPr>
        <w:numPr>
          <w:ilvl w:val="0"/>
          <w:numId w:val="1"/>
        </w:numPr>
        <w:shd w:val="clear" w:color="auto" w:fill="FFFFFF"/>
        <w:spacing w:after="0" w:line="240" w:lineRule="auto"/>
        <w:textAlignment w:val="baseline"/>
        <w:rPr>
          <w:rFonts w:ascii="Segoe UI" w:eastAsia="Times New Roman" w:hAnsi="Segoe UI" w:cs="Segoe UI"/>
          <w:color w:val="333333"/>
          <w:lang w:val="fr-FR" w:eastAsia="it-IT"/>
        </w:rPr>
      </w:pPr>
      <w:r w:rsidRPr="00F3121E">
        <w:rPr>
          <w:rFonts w:ascii="Segoe UI" w:eastAsia="Times New Roman" w:hAnsi="Segoe UI" w:cs="Segoe UI"/>
          <w:color w:val="333333"/>
          <w:lang w:val="fr-FR" w:eastAsia="it-IT"/>
        </w:rPr>
        <w:t>À </w:t>
      </w:r>
      <w:r w:rsidRPr="00F3121E">
        <w:rPr>
          <w:rFonts w:ascii="inherit" w:eastAsia="Times New Roman" w:hAnsi="inherit" w:cs="Segoe UI"/>
          <w:b/>
          <w:bCs/>
          <w:color w:val="333333"/>
          <w:bdr w:val="none" w:sz="0" w:space="0" w:color="auto" w:frame="1"/>
          <w:lang w:val="fr-FR" w:eastAsia="it-IT"/>
        </w:rPr>
        <w:t>adopter une posture de leader</w:t>
      </w:r>
      <w:r w:rsidRPr="00F3121E">
        <w:rPr>
          <w:rFonts w:ascii="Segoe UI" w:eastAsia="Times New Roman" w:hAnsi="Segoe UI" w:cs="Segoe UI"/>
          <w:color w:val="333333"/>
          <w:lang w:val="fr-FR" w:eastAsia="it-IT"/>
        </w:rPr>
        <w:t> qui prend le temps de partager la vision de l'entreprise et de donner le sens de ce qui est demandé ;</w:t>
      </w:r>
    </w:p>
    <w:p w14:paraId="06AFB827" w14:textId="0F4101BE" w:rsidR="00F3121E" w:rsidRPr="00F3121E" w:rsidRDefault="00F3121E" w:rsidP="00F3121E">
      <w:pPr>
        <w:numPr>
          <w:ilvl w:val="0"/>
          <w:numId w:val="1"/>
        </w:numPr>
        <w:shd w:val="clear" w:color="auto" w:fill="FFFFFF"/>
        <w:spacing w:after="0" w:line="240" w:lineRule="auto"/>
        <w:textAlignment w:val="baseline"/>
        <w:rPr>
          <w:rFonts w:ascii="Segoe UI" w:eastAsia="Times New Roman" w:hAnsi="Segoe UI" w:cs="Segoe UI"/>
          <w:color w:val="333333"/>
          <w:lang w:val="fr-FR" w:eastAsia="it-IT"/>
        </w:rPr>
      </w:pPr>
      <w:r w:rsidRPr="00F3121E">
        <w:rPr>
          <w:rFonts w:ascii="Segoe UI" w:eastAsia="Times New Roman" w:hAnsi="Segoe UI" w:cs="Segoe UI"/>
          <w:color w:val="333333"/>
          <w:lang w:val="fr-FR" w:eastAsia="it-IT"/>
        </w:rPr>
        <w:t>À </w:t>
      </w:r>
      <w:r w:rsidRPr="00F3121E">
        <w:rPr>
          <w:rFonts w:ascii="inherit" w:eastAsia="Times New Roman" w:hAnsi="inherit" w:cs="Segoe UI"/>
          <w:b/>
          <w:bCs/>
          <w:color w:val="333333"/>
          <w:bdr w:val="none" w:sz="0" w:space="0" w:color="auto" w:frame="1"/>
          <w:lang w:val="fr-FR" w:eastAsia="it-IT"/>
        </w:rPr>
        <w:t>adopter une posture de coach</w:t>
      </w:r>
      <w:r w:rsidRPr="00F3121E">
        <w:rPr>
          <w:rFonts w:ascii="Segoe UI" w:eastAsia="Times New Roman" w:hAnsi="Segoe UI" w:cs="Segoe UI"/>
          <w:color w:val="333333"/>
          <w:lang w:val="fr-FR" w:eastAsia="it-IT"/>
        </w:rPr>
        <w:t> qui prend le temps d'observer et de favoriser le développement personnel de chacun ;</w:t>
      </w:r>
    </w:p>
    <w:p w14:paraId="1E385B08" w14:textId="7F6DA07A" w:rsidR="00F3121E" w:rsidRPr="00F3121E" w:rsidRDefault="00F3121E" w:rsidP="00F3121E">
      <w:pPr>
        <w:numPr>
          <w:ilvl w:val="0"/>
          <w:numId w:val="1"/>
        </w:numPr>
        <w:shd w:val="clear" w:color="auto" w:fill="FFFFFF"/>
        <w:spacing w:after="0" w:line="240" w:lineRule="auto"/>
        <w:textAlignment w:val="baseline"/>
        <w:rPr>
          <w:rFonts w:ascii="Segoe UI" w:eastAsia="Times New Roman" w:hAnsi="Segoe UI" w:cs="Segoe UI"/>
          <w:color w:val="333333"/>
          <w:lang w:val="fr-FR" w:eastAsia="it-IT"/>
        </w:rPr>
      </w:pPr>
      <w:r w:rsidRPr="00F3121E">
        <w:rPr>
          <w:rFonts w:ascii="Segoe UI" w:eastAsia="Times New Roman" w:hAnsi="Segoe UI" w:cs="Segoe UI"/>
          <w:color w:val="333333"/>
          <w:lang w:val="fr-FR" w:eastAsia="it-IT"/>
        </w:rPr>
        <w:t>À </w:t>
      </w:r>
      <w:r w:rsidRPr="00F3121E">
        <w:rPr>
          <w:rFonts w:ascii="inherit" w:eastAsia="Times New Roman" w:hAnsi="inherit" w:cs="Segoe UI"/>
          <w:b/>
          <w:bCs/>
          <w:color w:val="333333"/>
          <w:bdr w:val="none" w:sz="0" w:space="0" w:color="auto" w:frame="1"/>
          <w:lang w:val="fr-FR" w:eastAsia="it-IT"/>
        </w:rPr>
        <w:t>encourager l'entraide au sein de leur équipe</w:t>
      </w:r>
      <w:r w:rsidRPr="00F3121E">
        <w:rPr>
          <w:rFonts w:ascii="Segoe UI" w:eastAsia="Times New Roman" w:hAnsi="Segoe UI" w:cs="Segoe UI"/>
          <w:color w:val="333333"/>
          <w:lang w:val="fr-FR" w:eastAsia="it-IT"/>
        </w:rPr>
        <w:t>, entre les projets, les départements, les fonctions ;</w:t>
      </w:r>
    </w:p>
    <w:p w14:paraId="7308F17C" w14:textId="72C195A2" w:rsidR="00F3121E" w:rsidRPr="00F3121E" w:rsidRDefault="00F3121E" w:rsidP="00F3121E">
      <w:pPr>
        <w:numPr>
          <w:ilvl w:val="0"/>
          <w:numId w:val="1"/>
        </w:numPr>
        <w:shd w:val="clear" w:color="auto" w:fill="FFFFFF"/>
        <w:spacing w:after="0" w:line="240" w:lineRule="auto"/>
        <w:textAlignment w:val="baseline"/>
        <w:rPr>
          <w:rFonts w:ascii="Segoe UI" w:eastAsia="Times New Roman" w:hAnsi="Segoe UI" w:cs="Segoe UI"/>
          <w:color w:val="333333"/>
          <w:lang w:val="fr-FR" w:eastAsia="it-IT"/>
        </w:rPr>
      </w:pPr>
      <w:r w:rsidRPr="00F3121E">
        <w:rPr>
          <w:rFonts w:ascii="Segoe UI" w:eastAsia="Times New Roman" w:hAnsi="Segoe UI" w:cs="Segoe UI"/>
          <w:color w:val="333333"/>
          <w:lang w:val="fr-FR" w:eastAsia="it-IT"/>
        </w:rPr>
        <w:t>À </w:t>
      </w:r>
      <w:r w:rsidRPr="00F3121E">
        <w:rPr>
          <w:rFonts w:ascii="inherit" w:eastAsia="Times New Roman" w:hAnsi="inherit" w:cs="Segoe UI"/>
          <w:b/>
          <w:bCs/>
          <w:color w:val="333333"/>
          <w:bdr w:val="none" w:sz="0" w:space="0" w:color="auto" w:frame="1"/>
          <w:lang w:val="fr-FR" w:eastAsia="it-IT"/>
        </w:rPr>
        <w:t>prendre davantage conscience de leur impact</w:t>
      </w:r>
      <w:r w:rsidRPr="00F3121E">
        <w:rPr>
          <w:rFonts w:ascii="Segoe UI" w:eastAsia="Times New Roman" w:hAnsi="Segoe UI" w:cs="Segoe UI"/>
          <w:color w:val="333333"/>
          <w:lang w:val="fr-FR" w:eastAsia="it-IT"/>
        </w:rPr>
        <w:t> sur les autres.</w:t>
      </w:r>
    </w:p>
    <w:p w14:paraId="39250900" w14:textId="77777777" w:rsidR="00F3121E" w:rsidRPr="00F3121E" w:rsidRDefault="00F3121E" w:rsidP="00F3121E">
      <w:pPr>
        <w:shd w:val="clear" w:color="auto" w:fill="FFFFFF"/>
        <w:spacing w:after="0" w:line="240" w:lineRule="auto"/>
        <w:textAlignment w:val="baseline"/>
        <w:rPr>
          <w:rFonts w:ascii="Segoe UI" w:eastAsia="Times New Roman" w:hAnsi="Segoe UI" w:cs="Segoe UI"/>
          <w:color w:val="333333"/>
          <w:sz w:val="24"/>
          <w:szCs w:val="24"/>
          <w:lang w:val="fr-FR" w:eastAsia="it-IT"/>
        </w:rPr>
      </w:pPr>
      <w:r w:rsidRPr="00F3121E">
        <w:rPr>
          <w:rFonts w:ascii="Segoe UI" w:eastAsia="Times New Roman" w:hAnsi="Segoe UI" w:cs="Segoe UI"/>
          <w:color w:val="333333"/>
          <w:sz w:val="24"/>
          <w:szCs w:val="24"/>
          <w:lang w:val="fr-FR" w:eastAsia="it-IT"/>
        </w:rPr>
        <w:t> </w:t>
      </w:r>
    </w:p>
    <w:p w14:paraId="5CD70EA7" w14:textId="77777777" w:rsidR="00F3121E" w:rsidRPr="00F3121E" w:rsidRDefault="00F3121E" w:rsidP="00F3121E">
      <w:pPr>
        <w:shd w:val="clear" w:color="auto" w:fill="FFFFFF"/>
        <w:spacing w:beforeAutospacing="1" w:after="0" w:afterAutospacing="1" w:line="240" w:lineRule="auto"/>
        <w:textAlignment w:val="baseline"/>
        <w:rPr>
          <w:rFonts w:ascii="Segoe UI" w:eastAsia="Times New Roman" w:hAnsi="Segoe UI" w:cs="Segoe UI"/>
          <w:color w:val="333333"/>
          <w:lang w:val="fr-FR" w:eastAsia="it-IT"/>
        </w:rPr>
      </w:pPr>
      <w:r w:rsidRPr="00F3121E">
        <w:rPr>
          <w:rFonts w:ascii="inherit" w:eastAsia="Times New Roman" w:hAnsi="inherit" w:cs="Segoe UI"/>
          <w:i/>
          <w:iCs/>
          <w:color w:val="333333"/>
          <w:bdr w:val="none" w:sz="0" w:space="0" w:color="auto" w:frame="1"/>
          <w:lang w:val="fr-FR" w:eastAsia="it-IT"/>
        </w:rPr>
        <w:t>Par Philippe Laurent, conférencier, coach et formateur.</w:t>
      </w:r>
      <w:r w:rsidRPr="00F3121E">
        <w:rPr>
          <w:rFonts w:ascii="Segoe UI" w:eastAsia="Times New Roman" w:hAnsi="Segoe UI" w:cs="Segoe UI"/>
          <w:color w:val="333333"/>
          <w:lang w:val="fr-FR" w:eastAsia="it-IT"/>
        </w:rPr>
        <w:t> </w:t>
      </w:r>
    </w:p>
    <w:p w14:paraId="3680264D" w14:textId="03F9F076" w:rsidR="00F3121E" w:rsidRPr="00F3121E" w:rsidRDefault="00F3121E" w:rsidP="00F3121E">
      <w:pPr>
        <w:spacing w:after="0" w:line="240" w:lineRule="auto"/>
        <w:rPr>
          <w:rFonts w:ascii="Times New Roman" w:eastAsia="Times New Roman" w:hAnsi="Times New Roman" w:cs="Times New Roman"/>
          <w:lang w:val="fr-FR" w:eastAsia="it-IT"/>
        </w:rPr>
      </w:pPr>
      <w:r w:rsidRPr="00F3121E">
        <w:rPr>
          <w:rFonts w:ascii="Segoe UI" w:eastAsia="Times New Roman" w:hAnsi="Segoe UI" w:cs="Segoe UI"/>
          <w:color w:val="333333"/>
          <w:sz w:val="24"/>
          <w:szCs w:val="24"/>
          <w:shd w:val="clear" w:color="auto" w:fill="FFFFFF"/>
          <w:lang w:val="fr-FR" w:eastAsia="it-IT"/>
        </w:rPr>
        <w:t> </w:t>
      </w:r>
      <w:r w:rsidRPr="00F3121E">
        <w:rPr>
          <w:rFonts w:ascii="Segoe UI" w:eastAsia="Times New Roman" w:hAnsi="Segoe UI" w:cs="Segoe UI"/>
          <w:color w:val="333333"/>
          <w:lang w:val="fr-FR" w:eastAsia="it-IT"/>
        </w:rPr>
        <w:t>Les managers sont très preneurs d'outils simples et concrets pour mieux responsabiliser leurs collaborateurs et les faire sortir d'une éventuelle posture de victime. Plus habitués à une posture "</w:t>
      </w:r>
      <w:r w:rsidRPr="00F3121E">
        <w:rPr>
          <w:rFonts w:ascii="inherit" w:eastAsia="Times New Roman" w:hAnsi="inherit" w:cs="Segoe UI"/>
          <w:i/>
          <w:iCs/>
          <w:color w:val="333333"/>
          <w:bdr w:val="none" w:sz="0" w:space="0" w:color="auto" w:frame="1"/>
          <w:lang w:val="fr-FR" w:eastAsia="it-IT"/>
        </w:rPr>
        <w:t>top-down</w:t>
      </w:r>
      <w:r w:rsidRPr="00F3121E">
        <w:rPr>
          <w:rFonts w:ascii="Segoe UI" w:eastAsia="Times New Roman" w:hAnsi="Segoe UI" w:cs="Segoe UI"/>
          <w:color w:val="333333"/>
          <w:lang w:val="fr-FR" w:eastAsia="it-IT"/>
        </w:rPr>
        <w:t>" - du haut vers le bas -, celle du "sachant" qui cherche à convaincre, ils ont besoin de découvrir les mérites d'une posture d'"apprenant" et de mesurer ses bienfaits pour eux-mêmes, leur équipe et l'entreprise. En travaillant ainsi, ils peuvent quitter sans peur l'uniforme du "héros" impatient pour revêtir le tablier du "jardinier" qui n'agit que sur les conditions pour permettre à la pousse de grandir à son rythme. </w:t>
      </w:r>
    </w:p>
    <w:p w14:paraId="68D6B124" w14:textId="77777777" w:rsidR="00F3121E" w:rsidRDefault="00F3121E" w:rsidP="00F3121E">
      <w:pPr>
        <w:shd w:val="clear" w:color="auto" w:fill="FFFFFF"/>
        <w:spacing w:after="0" w:line="240" w:lineRule="auto"/>
        <w:textAlignment w:val="baseline"/>
        <w:rPr>
          <w:rFonts w:ascii="Segoe UI" w:eastAsia="Times New Roman" w:hAnsi="Segoe UI" w:cs="Segoe UI"/>
          <w:color w:val="333333"/>
          <w:lang w:val="fr-FR" w:eastAsia="it-IT"/>
        </w:rPr>
      </w:pPr>
      <w:r w:rsidRPr="00F3121E">
        <w:rPr>
          <w:rFonts w:ascii="Segoe UI" w:eastAsia="Times New Roman" w:hAnsi="Segoe UI" w:cs="Segoe UI"/>
          <w:color w:val="333333"/>
          <w:lang w:val="fr-FR" w:eastAsia="it-IT"/>
        </w:rPr>
        <w:t> </w:t>
      </w:r>
    </w:p>
    <w:p w14:paraId="50074585" w14:textId="25988FF0" w:rsidR="00F3121E" w:rsidRPr="00F3121E" w:rsidRDefault="00F3121E" w:rsidP="00F3121E">
      <w:pPr>
        <w:shd w:val="clear" w:color="auto" w:fill="FFFFFF"/>
        <w:spacing w:after="0" w:line="240" w:lineRule="auto"/>
        <w:textAlignment w:val="baseline"/>
        <w:rPr>
          <w:rFonts w:ascii="Segoe UI" w:eastAsia="Times New Roman" w:hAnsi="Segoe UI" w:cs="Segoe UI"/>
          <w:color w:val="333333"/>
          <w:lang w:val="fr-FR" w:eastAsia="it-IT"/>
        </w:rPr>
      </w:pPr>
      <w:r w:rsidRPr="00F3121E">
        <w:rPr>
          <w:rFonts w:ascii="inherit" w:eastAsia="Times New Roman" w:hAnsi="inherit" w:cs="Segoe UI"/>
          <w:i/>
          <w:iCs/>
          <w:color w:val="333333"/>
          <w:bdr w:val="none" w:sz="0" w:space="0" w:color="auto" w:frame="1"/>
          <w:lang w:val="fr-FR" w:eastAsia="it-IT"/>
        </w:rPr>
        <w:t>Par Philippe Laurent, conférencier, coach et formateur.</w:t>
      </w:r>
      <w:r w:rsidRPr="00F3121E">
        <w:rPr>
          <w:rFonts w:ascii="Segoe UI" w:eastAsia="Times New Roman" w:hAnsi="Segoe UI" w:cs="Segoe UI"/>
          <w:color w:val="333333"/>
          <w:lang w:val="fr-FR" w:eastAsia="it-IT"/>
        </w:rPr>
        <w:t> </w:t>
      </w:r>
    </w:p>
    <w:p w14:paraId="4202F255" w14:textId="2967E6C4" w:rsidR="008C3C2F" w:rsidRDefault="008C3C2F">
      <w:pPr>
        <w:rPr>
          <w:lang w:val="fr-FR"/>
        </w:rPr>
      </w:pPr>
    </w:p>
    <w:p w14:paraId="120CB1FE" w14:textId="6655C755" w:rsidR="00A6149F" w:rsidRPr="00F3121E" w:rsidRDefault="00BA2AB3">
      <w:pPr>
        <w:rPr>
          <w:lang w:val="fr-FR"/>
        </w:rPr>
      </w:pPr>
      <w:r>
        <w:rPr>
          <w:rFonts w:ascii="Segoe UI" w:eastAsia="Times New Roman" w:hAnsi="Segoe UI" w:cs="Segoe UI"/>
          <w:lang w:val="fr-FR"/>
        </w:rPr>
        <w:t xml:space="preserve">Source : </w:t>
      </w:r>
      <w:r w:rsidR="00A6149F" w:rsidRPr="006F3A77">
        <w:rPr>
          <w:rFonts w:ascii="Segoe UI" w:eastAsia="Times New Roman" w:hAnsi="Segoe UI" w:cs="Segoe UI"/>
          <w:lang w:val="fr-FR"/>
        </w:rPr>
        <w:t>https://lentreprise.lexpress.fr/actualite/le-management-levier-du-bonheur-au-travail_1729289.html#:~:text=Pour%20aider%20les%20managers%20%C3%A0,exprimer%20avec%20empathie%20et%20assertivit%C3%A9%3B&amp;text=%C3%A0%20prendre%20davantage%20conscience%20de%20leur%20impact%20sur%20les%20autres.</w:t>
      </w:r>
    </w:p>
    <w:sectPr w:rsidR="00A6149F" w:rsidRPr="00F3121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5190E"/>
    <w:multiLevelType w:val="multilevel"/>
    <w:tmpl w:val="A87E6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21E"/>
    <w:rsid w:val="001D167E"/>
    <w:rsid w:val="0052360B"/>
    <w:rsid w:val="008C3C2F"/>
    <w:rsid w:val="00A6149F"/>
    <w:rsid w:val="00BA2AB3"/>
    <w:rsid w:val="00F3121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DD4AC"/>
  <w15:chartTrackingRefBased/>
  <w15:docId w15:val="{A0294967-C853-42B3-A88E-FF7B1A076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6270253">
      <w:bodyDiv w:val="1"/>
      <w:marLeft w:val="0"/>
      <w:marRight w:val="0"/>
      <w:marTop w:val="0"/>
      <w:marBottom w:val="0"/>
      <w:divBdr>
        <w:top w:val="none" w:sz="0" w:space="0" w:color="auto"/>
        <w:left w:val="none" w:sz="0" w:space="0" w:color="auto"/>
        <w:bottom w:val="none" w:sz="0" w:space="0" w:color="auto"/>
        <w:right w:val="none" w:sz="0" w:space="0" w:color="auto"/>
      </w:divBdr>
      <w:divsChild>
        <w:div w:id="2031955262">
          <w:marLeft w:val="0"/>
          <w:marRight w:val="0"/>
          <w:marTop w:val="0"/>
          <w:marBottom w:val="0"/>
          <w:divBdr>
            <w:top w:val="none" w:sz="0" w:space="0" w:color="auto"/>
            <w:left w:val="none" w:sz="0" w:space="0" w:color="auto"/>
            <w:bottom w:val="none" w:sz="0" w:space="0" w:color="auto"/>
            <w:right w:val="none" w:sz="0" w:space="0" w:color="auto"/>
          </w:divBdr>
        </w:div>
        <w:div w:id="836118658">
          <w:marLeft w:val="0"/>
          <w:marRight w:val="0"/>
          <w:marTop w:val="0"/>
          <w:marBottom w:val="0"/>
          <w:divBdr>
            <w:top w:val="none" w:sz="0" w:space="0" w:color="auto"/>
            <w:left w:val="none" w:sz="0" w:space="0" w:color="auto"/>
            <w:bottom w:val="none" w:sz="0" w:space="0" w:color="auto"/>
            <w:right w:val="none" w:sz="0" w:space="0" w:color="auto"/>
          </w:divBdr>
        </w:div>
      </w:divsChild>
    </w:div>
    <w:div w:id="86706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xpress.fr/emploi/gestion-carriere/le-burn-out-nouveau-mal-du-siecle_1316287.html" TargetMode="External"/><Relationship Id="rId3" Type="http://schemas.openxmlformats.org/officeDocument/2006/relationships/settings" Target="settings.xml"/><Relationship Id="rId7" Type="http://schemas.openxmlformats.org/officeDocument/2006/relationships/hyperlink" Target="https://www.lexpress.fr/emploi/gestion-carriere/pendant-quatre-ans-j-ai-du-faire-semblant-de-travailler_162947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ntreprise.lexpress.fr/rh-management/les-entretiens-annuels-d-evaluation-prises-par-les-salaries_1516186.html" TargetMode="External"/><Relationship Id="rId11" Type="http://schemas.openxmlformats.org/officeDocument/2006/relationships/theme" Target="theme/theme1.xml"/><Relationship Id="rId5" Type="http://schemas.openxmlformats.org/officeDocument/2006/relationships/hyperlink" Target="https://www.lexpress.fr/emploi/gestion-carriere/emploi-le-bonheur-au-travail_1202814.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xpress.fr/actualite/societe/sante/bore-out-placardise-pendant-quatre-ans-j-ai-fait-une-crise-d-epilepsie-au-volant_1675259.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912</Words>
  <Characters>5205</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Vincenzo Fronterrè</dc:creator>
  <cp:keywords/>
  <dc:description/>
  <cp:lastModifiedBy>Vincenzo Fronterrè</cp:lastModifiedBy>
  <cp:revision>4</cp:revision>
  <dcterms:created xsi:type="dcterms:W3CDTF">2020-12-29T13:37:00Z</dcterms:created>
  <dcterms:modified xsi:type="dcterms:W3CDTF">2020-12-29T14:45:00Z</dcterms:modified>
</cp:coreProperties>
</file>