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D9" w:rsidRPr="000969D9" w:rsidRDefault="000969D9" w:rsidP="000969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14141"/>
          <w:kern w:val="36"/>
          <w:sz w:val="60"/>
          <w:szCs w:val="60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kern w:val="36"/>
          <w:sz w:val="60"/>
          <w:szCs w:val="60"/>
          <w:lang w:eastAsia="it-IT"/>
        </w:rPr>
        <w:t>Perché andare in Erasmus in Francia: 5 buone ragioni!</w:t>
      </w:r>
    </w:p>
    <w:p w:rsidR="000969D9" w:rsidRPr="000969D9" w:rsidRDefault="000969D9" w:rsidP="000969D9">
      <w:pPr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noProof/>
          <w:color w:val="414141"/>
          <w:sz w:val="24"/>
          <w:szCs w:val="24"/>
          <w:lang w:eastAsia="it-IT"/>
        </w:rPr>
        <w:drawing>
          <wp:inline distT="0" distB="0" distL="0" distR="0">
            <wp:extent cx="7335520" cy="3810000"/>
            <wp:effectExtent l="0" t="0" r="0" b="0"/>
            <wp:docPr id="1" name="Immagine 1" descr="https://if-csl.s3.eu-central-1.amazonaws.com/styles/fullw/s3/posts/perche-andare-in-erasmus.jpg?itok=mJga9S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-csl.s3.eu-central-1.amazonaws.com/styles/fullw/s3/posts/perche-andare-in-erasmus.jpg?itok=mJga9S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D9" w:rsidRPr="000969D9" w:rsidRDefault="000969D9" w:rsidP="000969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Indeciso sulla destinazione? Ecco perché andare in Erasmus in Francia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La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Francia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è senz’altro uno dei luoghi più gettonati: andiamo a vedere allora nello specifico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perché andare in Erasmus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e scegliere proprio questa meta.</w:t>
      </w:r>
    </w:p>
    <w:p w:rsidR="000969D9" w:rsidRPr="000969D9" w:rsidRDefault="000969D9" w:rsidP="000969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Perché andare in Erasmus è una buona idea?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Il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Progetto Erasmus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è uno dei più popolari programmi di scambio tra studenti in Europa e infatti, a partire dal suo lancio nel 1987, grazie alle borse di studio stanziate, ha consentito a più di 3 milioni di studenti di vivere un’esperienza unica e formativa come poche altre. 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Decidere di andare all’estero per un periodo lungo è un grosso passo, ma senza dubbio anche un modo per aumentare le proprie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skill professionali e personali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 vantaggi dell’Erasmus sono innegabili: offre la possibilità di imparare facilmente lingue nuove, confrontarsi con nuove culture, fare nuove amicizie, formarsi professionalmente, crescere sotto tutti i punti di vista, diventare più indipendenti, migliorare il curriculum e, ovviamente, anche divertirsi!</w:t>
      </w:r>
    </w:p>
    <w:p w:rsidR="000969D9" w:rsidRPr="000969D9" w:rsidRDefault="000969D9" w:rsidP="000969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5 motivi per scegliere di fare l’Erasmus in Francia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lastRenderedPageBreak/>
        <w:t>1. Il prestigio delle Università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La Francia ospita le università più antiche e longeve d’Europa e la prima che viene in mente è la Sorbona di Parigi: qui hanno studiato grandi del passato in ogni disciplina, dalla filosofia alla scienza, come Tommaso d’Aquino, Honoré de Balzac, André Breton, i coniugi Pierre e Marie Curie, il matematico Henri </w:t>
      </w:r>
      <w:proofErr w:type="spellStart"/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Poincaré</w:t>
      </w:r>
      <w:proofErr w:type="spellEnd"/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il primo a teorizzare la relatività, e tra i laureati anche se </w:t>
      </w:r>
      <w:r w:rsidRPr="000969D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honoris causa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possiamo citare il nostro Umberto Eco.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2. L’arte francese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Se ami l’arte (e a maggior ragione se la studi), questo Paese ti offre infinite possibilità per ammirare opere di ogni epoca. Solo a Parigi vale la pena visitare, oltre al Louvre, il </w:t>
      </w:r>
      <w:proofErr w:type="spellStart"/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Musée</w:t>
      </w:r>
      <w:proofErr w:type="spellEnd"/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d’Orsay e il Centre Pompidou, il quale contiene il museo nazionale di arte moderna. Poi ci sono anche i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musei dedicati a Dalì e Picasso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rispettivamente a Montmartre e</w:t>
      </w:r>
      <w:r w:rsidR="002F1570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Le 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Marais, che chiudono il cerchio dedicato alle arti figurative.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3. Il lavoro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Soprattutto a Parigi non è difficile trovare un lavoro, il che ti aiuterà a sostenere le spese, ma anche a fare pratica con la lingua francese.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4. Vita studentesca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È assolutamente una delle più entusiasmanti.  Sono tantissime le feste universitarie che permettono di fare nuove amicizie ed integrarsi, ma gli studenti godono anche di vari vantaggi e sconti, per partecipare ad attività culturali che si moltiplicano (cinema, mostre, teatro e così via).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5. La lingua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Dalla </w:t>
      </w:r>
      <w:hyperlink r:id="rId6" w:anchor="/" w:tooltip="Storia del francese" w:history="1">
        <w:r w:rsidRPr="000969D9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storia della lingua francese</w:t>
        </w:r>
      </w:hyperlink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è possibile dedurre la sua importanza. Infatti, fa parte delle lingue romanze, che hanno avuto origine dal latino. Il francese è ancora oggi una delle lingue più parlate al mondo, è la lingua delle istituzioni europee, della cultura e quindi apre moltissime porte sul mondo del lavoro.</w:t>
      </w:r>
    </w:p>
    <w:p w:rsidR="000969D9" w:rsidRPr="000969D9" w:rsidRDefault="000969D9" w:rsidP="000969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0969D9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 Prima di partire…allena il tuo francese!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L’</w:t>
      </w:r>
      <w:proofErr w:type="spellStart"/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Institut</w:t>
      </w:r>
      <w:proofErr w:type="spellEnd"/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 xml:space="preserve"> </w:t>
      </w:r>
      <w:proofErr w:type="spellStart"/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Français</w:t>
      </w:r>
      <w:proofErr w:type="spellEnd"/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 xml:space="preserve"> Centre Saint Louis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fa parte della rete culturale degli Istituti francesi all’estero del Ministero dell’Europa e degli Affari Esteri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.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Ad oggi, rappresent</w:t>
      </w:r>
      <w:r w:rsidR="00144256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il centro di apprendimento della lingua francese per oltre </w:t>
      </w:r>
      <w:r w:rsidRPr="000969D9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4.000 studenti di diverse età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, ed infatti </w:t>
      </w:r>
      <w:r w:rsidR="00144256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si 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organizza</w:t>
      </w:r>
      <w:r w:rsidR="002F1570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n</w:t>
      </w:r>
      <w:bookmarkStart w:id="0" w:name="_GoBack"/>
      <w:bookmarkEnd w:id="0"/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o corsi per ragazzi e adulti, sia collettivi che individuali, da scegliere in base alle proprie esigenze.</w:t>
      </w:r>
    </w:p>
    <w:p w:rsidR="000969D9" w:rsidRPr="000969D9" w:rsidRDefault="000969D9" w:rsidP="000969D9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Inoltre, </w:t>
      </w:r>
      <w:r w:rsidR="00144256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vengono 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rilasci</w:t>
      </w:r>
      <w:r w:rsidR="00144256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ate</w:t>
      </w:r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le </w:t>
      </w:r>
      <w:hyperlink r:id="rId7" w:anchor="/" w:tooltip="Certificazioni lingua francese" w:history="1">
        <w:r w:rsidRPr="000969D9">
          <w:rPr>
            <w:rFonts w:ascii="Arial" w:eastAsia="Times New Roman" w:hAnsi="Arial" w:cs="Arial"/>
            <w:color w:val="008AC9"/>
            <w:sz w:val="24"/>
            <w:szCs w:val="24"/>
            <w:u w:val="single"/>
            <w:lang w:eastAsia="it-IT"/>
          </w:rPr>
          <w:t>certificazioni DELF e DALF</w:t>
        </w:r>
      </w:hyperlink>
      <w:r w:rsidRPr="000969D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grazie alle quali è possibile accedere in modo diretto alle università francesi per l’Erasmus.</w:t>
      </w:r>
    </w:p>
    <w:p w:rsidR="00544D38" w:rsidRDefault="00544D38" w:rsidP="00544D3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>
        <w:rPr>
          <w:rStyle w:val="Collegamentoipertestuale"/>
          <w:i/>
          <w:color w:val="000000" w:themeColor="text1"/>
          <w:sz w:val="24"/>
          <w:szCs w:val="24"/>
          <w:lang w:val="fr-FR"/>
        </w:rPr>
        <w:t>Veuillez effectuer un résumé en langue française d’environ 170 -180 mots.</w:t>
      </w:r>
    </w:p>
    <w:p w:rsidR="006A6D10" w:rsidRPr="00544D38" w:rsidRDefault="006A6D10">
      <w:pPr>
        <w:rPr>
          <w:lang w:val="fr-FR"/>
        </w:rPr>
      </w:pPr>
    </w:p>
    <w:sectPr w:rsidR="006A6D10" w:rsidRPr="00544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0EC"/>
    <w:multiLevelType w:val="multilevel"/>
    <w:tmpl w:val="843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D9"/>
    <w:rsid w:val="000969D9"/>
    <w:rsid w:val="00144256"/>
    <w:rsid w:val="002F1570"/>
    <w:rsid w:val="00544D38"/>
    <w:rsid w:val="006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245"/>
  <w15:chartTrackingRefBased/>
  <w15:docId w15:val="{E529F243-A0E8-4E57-A835-E7BDC16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9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9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9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69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ervice-links-facebook">
    <w:name w:val="service-links-facebook"/>
    <w:basedOn w:val="Normale"/>
    <w:rsid w:val="000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969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969D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6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csl.com/centre-saint-louis/certific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csl.com/centre-saint-louis/full-immersion-nella-storia-qual-e-lorigine-della-lingua-france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4</cp:revision>
  <dcterms:created xsi:type="dcterms:W3CDTF">2023-09-13T10:23:00Z</dcterms:created>
  <dcterms:modified xsi:type="dcterms:W3CDTF">2023-09-21T13:23:00Z</dcterms:modified>
</cp:coreProperties>
</file>