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902" w:rsidRDefault="004E2902" w:rsidP="004E2902">
      <w:pPr>
        <w:spacing w:before="100" w:beforeAutospacing="1" w:after="100" w:afterAutospacing="1" w:line="288" w:lineRule="atLeast"/>
        <w:outlineLvl w:val="0"/>
        <w:rPr>
          <w:rFonts w:ascii="Helvetica" w:eastAsia="Times New Roman" w:hAnsi="Helvetica" w:cs="Helvetica"/>
          <w:b/>
          <w:bCs/>
          <w:color w:val="000000"/>
          <w:spacing w:val="-1"/>
          <w:kern w:val="36"/>
          <w:sz w:val="63"/>
          <w:szCs w:val="63"/>
          <w:lang w:eastAsia="it-IT"/>
        </w:rPr>
      </w:pPr>
    </w:p>
    <w:p w:rsidR="004132B7" w:rsidRPr="004132B7" w:rsidRDefault="004132B7" w:rsidP="004132B7">
      <w:pPr>
        <w:spacing w:before="100" w:beforeAutospacing="1" w:after="100" w:afterAutospacing="1" w:line="288" w:lineRule="atLeast"/>
        <w:jc w:val="center"/>
        <w:outlineLvl w:val="0"/>
        <w:rPr>
          <w:rFonts w:ascii="Helvetica" w:eastAsia="Times New Roman" w:hAnsi="Helvetica" w:cs="Helvetica"/>
          <w:b/>
          <w:bCs/>
          <w:color w:val="000000"/>
          <w:spacing w:val="-1"/>
          <w:kern w:val="36"/>
          <w:sz w:val="63"/>
          <w:szCs w:val="63"/>
          <w:lang w:eastAsia="it-IT"/>
        </w:rPr>
      </w:pPr>
      <w:r w:rsidRPr="004132B7">
        <w:rPr>
          <w:rFonts w:ascii="Helvetica" w:eastAsia="Times New Roman" w:hAnsi="Helvetica" w:cs="Helvetica"/>
          <w:b/>
          <w:bCs/>
          <w:color w:val="000000"/>
          <w:spacing w:val="-1"/>
          <w:kern w:val="36"/>
          <w:sz w:val="63"/>
          <w:szCs w:val="63"/>
          <w:lang w:eastAsia="it-IT"/>
        </w:rPr>
        <w:t>Volersi oggi, o no: sull'amore e il sesso delle nuove generazioni</w:t>
      </w:r>
    </w:p>
    <w:p w:rsidR="004132B7" w:rsidRPr="004132B7" w:rsidRDefault="004132B7" w:rsidP="004132B7">
      <w:pPr>
        <w:spacing w:after="0" w:line="338" w:lineRule="atLeast"/>
        <w:jc w:val="center"/>
        <w:rPr>
          <w:rFonts w:ascii="Times New Roman" w:eastAsia="Times New Roman" w:hAnsi="Times New Roman" w:cs="Times New Roman"/>
          <w:color w:val="1F1F1F"/>
          <w:sz w:val="26"/>
          <w:szCs w:val="26"/>
          <w:lang w:eastAsia="it-IT"/>
        </w:rPr>
      </w:pPr>
      <w:r w:rsidRPr="004132B7">
        <w:rPr>
          <w:rFonts w:ascii="Times New Roman" w:eastAsia="Times New Roman" w:hAnsi="Times New Roman" w:cs="Times New Roman"/>
          <w:color w:val="1F1F1F"/>
          <w:sz w:val="26"/>
          <w:szCs w:val="26"/>
          <w:lang w:eastAsia="it-IT"/>
        </w:rPr>
        <w:t xml:space="preserve">Come ama e cosa ama la </w:t>
      </w:r>
      <w:proofErr w:type="spellStart"/>
      <w:r w:rsidRPr="004132B7">
        <w:rPr>
          <w:rFonts w:ascii="Times New Roman" w:eastAsia="Times New Roman" w:hAnsi="Times New Roman" w:cs="Times New Roman"/>
          <w:color w:val="1F1F1F"/>
          <w:sz w:val="26"/>
          <w:szCs w:val="26"/>
          <w:lang w:eastAsia="it-IT"/>
        </w:rPr>
        <w:t>Gen</w:t>
      </w:r>
      <w:proofErr w:type="spellEnd"/>
      <w:r w:rsidRPr="004132B7">
        <w:rPr>
          <w:rFonts w:ascii="Times New Roman" w:eastAsia="Times New Roman" w:hAnsi="Times New Roman" w:cs="Times New Roman"/>
          <w:color w:val="1F1F1F"/>
          <w:sz w:val="26"/>
          <w:szCs w:val="26"/>
          <w:lang w:eastAsia="it-IT"/>
        </w:rPr>
        <w:t xml:space="preserve"> Z? Mentre dati e ricerche si contraddicono, abbiamo provato a fare il punto, tra serie tv, progetti collettivi e interviste dedicate proprio ai loro desideri e, in qualche caso, anche alla loro totale assenza</w:t>
      </w:r>
    </w:p>
    <w:p w:rsidR="004132B7" w:rsidRPr="004132B7" w:rsidRDefault="004132B7" w:rsidP="004132B7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it-IT"/>
        </w:rPr>
      </w:pPr>
      <w:r w:rsidRPr="004132B7">
        <w:rPr>
          <w:rFonts w:ascii="Helvetica" w:eastAsia="Times New Roman" w:hAnsi="Helvetica" w:cs="Helvetica"/>
          <w:b/>
          <w:bCs/>
          <w:caps/>
          <w:color w:val="000000"/>
          <w:spacing w:val="39"/>
          <w:sz w:val="18"/>
          <w:szCs w:val="18"/>
          <w:lang w:eastAsia="it-IT"/>
        </w:rPr>
        <w:t>di </w:t>
      </w:r>
      <w:hyperlink r:id="rId5" w:history="1">
        <w:r w:rsidRPr="004132B7">
          <w:rPr>
            <w:rFonts w:ascii="Helvetica" w:eastAsia="Times New Roman" w:hAnsi="Helvetica" w:cs="Helvetica"/>
            <w:b/>
            <w:bCs/>
            <w:caps/>
            <w:color w:val="000000"/>
            <w:spacing w:val="39"/>
            <w:sz w:val="18"/>
            <w:szCs w:val="18"/>
            <w:u w:val="single"/>
            <w:lang w:eastAsia="it-IT"/>
          </w:rPr>
          <w:t>Corinne Corci</w:t>
        </w:r>
      </w:hyperlink>
      <w:r w:rsidRPr="004132B7">
        <w:rPr>
          <w:rFonts w:ascii="Helvetica" w:eastAsia="Times New Roman" w:hAnsi="Helvetica" w:cs="Helvetica"/>
          <w:b/>
          <w:bCs/>
          <w:caps/>
          <w:color w:val="000000"/>
          <w:spacing w:val="39"/>
          <w:sz w:val="18"/>
          <w:szCs w:val="18"/>
          <w:lang w:eastAsia="it-IT"/>
        </w:rPr>
        <w:t> e </w:t>
      </w:r>
      <w:hyperlink r:id="rId6" w:history="1">
        <w:r w:rsidRPr="004132B7">
          <w:rPr>
            <w:rFonts w:ascii="Helvetica" w:eastAsia="Times New Roman" w:hAnsi="Helvetica" w:cs="Helvetica"/>
            <w:b/>
            <w:bCs/>
            <w:caps/>
            <w:color w:val="000000"/>
            <w:spacing w:val="39"/>
            <w:sz w:val="18"/>
            <w:szCs w:val="18"/>
            <w:u w:val="single"/>
            <w:lang w:eastAsia="it-IT"/>
          </w:rPr>
          <w:t>Francesca Faccani</w:t>
        </w:r>
      </w:hyperlink>
      <w:r w:rsidR="004E2902">
        <w:rPr>
          <w:rFonts w:ascii="Helvetica" w:eastAsia="Times New Roman" w:hAnsi="Helvetica" w:cs="Helvetica"/>
          <w:b/>
          <w:bCs/>
          <w:caps/>
          <w:color w:val="000000"/>
          <w:spacing w:val="39"/>
          <w:sz w:val="18"/>
          <w:szCs w:val="18"/>
          <w:lang w:eastAsia="it-IT"/>
        </w:rPr>
        <w:t xml:space="preserve"> Vogue Italia </w:t>
      </w:r>
    </w:p>
    <w:p w:rsidR="004132B7" w:rsidRPr="004132B7" w:rsidRDefault="004132B7" w:rsidP="004132B7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it-IT"/>
        </w:rPr>
      </w:pPr>
      <w:r w:rsidRPr="004132B7">
        <w:rPr>
          <w:rFonts w:ascii="Times New Roman" w:eastAsia="Times New Roman" w:hAnsi="Times New Roman" w:cs="Times New Roman"/>
          <w:color w:val="FFFFFF"/>
          <w:sz w:val="24"/>
          <w:szCs w:val="24"/>
          <w:lang w:eastAsia="it-IT"/>
        </w:rPr>
        <w:t>30 gennaio 2024</w:t>
      </w:r>
    </w:p>
    <w:p w:rsidR="004132B7" w:rsidRPr="004132B7" w:rsidRDefault="004132B7" w:rsidP="00413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132B7" w:rsidRPr="004132B7" w:rsidRDefault="004132B7" w:rsidP="004132B7">
      <w:pPr>
        <w:spacing w:before="600" w:after="240" w:line="270" w:lineRule="atLeast"/>
        <w:outlineLvl w:val="1"/>
        <w:rPr>
          <w:rFonts w:ascii="Times New Roman" w:eastAsia="Times New Roman" w:hAnsi="Times New Roman" w:cs="Times New Roman"/>
          <w:color w:val="000000"/>
          <w:spacing w:val="7"/>
          <w:sz w:val="48"/>
          <w:szCs w:val="48"/>
          <w:lang w:eastAsia="it-IT"/>
        </w:rPr>
      </w:pPr>
      <w:r w:rsidRPr="004132B7">
        <w:rPr>
          <w:rFonts w:ascii="Times New Roman" w:eastAsia="Times New Roman" w:hAnsi="Times New Roman" w:cs="Times New Roman"/>
          <w:color w:val="000000"/>
          <w:spacing w:val="7"/>
          <w:sz w:val="48"/>
          <w:szCs w:val="48"/>
          <w:lang w:eastAsia="it-IT"/>
        </w:rPr>
        <w:t>Sull'amarsi e il non amarsi oggi: un'inchiesta di </w:t>
      </w:r>
      <w:r w:rsidRPr="004132B7">
        <w:rPr>
          <w:rFonts w:ascii="Times New Roman" w:eastAsia="Times New Roman" w:hAnsi="Times New Roman" w:cs="Times New Roman"/>
          <w:i/>
          <w:iCs/>
          <w:color w:val="000000"/>
          <w:spacing w:val="7"/>
          <w:sz w:val="48"/>
          <w:szCs w:val="48"/>
          <w:lang w:eastAsia="it-IT"/>
        </w:rPr>
        <w:t>Vogue Italia</w:t>
      </w:r>
      <w:r w:rsidRPr="004132B7">
        <w:rPr>
          <w:rFonts w:ascii="Times New Roman" w:eastAsia="Times New Roman" w:hAnsi="Times New Roman" w:cs="Times New Roman"/>
          <w:color w:val="000000"/>
          <w:spacing w:val="7"/>
          <w:sz w:val="48"/>
          <w:szCs w:val="48"/>
          <w:lang w:eastAsia="it-IT"/>
        </w:rPr>
        <w:t xml:space="preserve"> che, tra dati contraddittori, prova a fare luce sul mondo delle relazioni della </w:t>
      </w:r>
      <w:proofErr w:type="spellStart"/>
      <w:r w:rsidRPr="004132B7">
        <w:rPr>
          <w:rFonts w:ascii="Times New Roman" w:eastAsia="Times New Roman" w:hAnsi="Times New Roman" w:cs="Times New Roman"/>
          <w:color w:val="000000"/>
          <w:spacing w:val="7"/>
          <w:sz w:val="48"/>
          <w:szCs w:val="48"/>
          <w:lang w:eastAsia="it-IT"/>
        </w:rPr>
        <w:t>Gen</w:t>
      </w:r>
      <w:proofErr w:type="spellEnd"/>
      <w:r w:rsidRPr="004132B7">
        <w:rPr>
          <w:rFonts w:ascii="Times New Roman" w:eastAsia="Times New Roman" w:hAnsi="Times New Roman" w:cs="Times New Roman"/>
          <w:color w:val="000000"/>
          <w:spacing w:val="7"/>
          <w:sz w:val="48"/>
          <w:szCs w:val="48"/>
          <w:lang w:eastAsia="it-IT"/>
        </w:rPr>
        <w:t xml:space="preserve"> Z, tra </w:t>
      </w:r>
      <w:proofErr w:type="spellStart"/>
      <w:r w:rsidRPr="004132B7">
        <w:rPr>
          <w:rFonts w:ascii="Times New Roman" w:eastAsia="Times New Roman" w:hAnsi="Times New Roman" w:cs="Times New Roman"/>
          <w:color w:val="000000"/>
          <w:spacing w:val="7"/>
          <w:sz w:val="48"/>
          <w:szCs w:val="48"/>
          <w:lang w:eastAsia="it-IT"/>
        </w:rPr>
        <w:t>dating</w:t>
      </w:r>
      <w:proofErr w:type="spellEnd"/>
      <w:r w:rsidRPr="004132B7">
        <w:rPr>
          <w:rFonts w:ascii="Times New Roman" w:eastAsia="Times New Roman" w:hAnsi="Times New Roman" w:cs="Times New Roman"/>
          <w:color w:val="000000"/>
          <w:spacing w:val="7"/>
          <w:sz w:val="48"/>
          <w:szCs w:val="48"/>
          <w:lang w:eastAsia="it-IT"/>
        </w:rPr>
        <w:t>, serie tv e una comune sensazione di solitudine</w:t>
      </w:r>
    </w:p>
    <w:p w:rsidR="004132B7" w:rsidRPr="004132B7" w:rsidRDefault="004132B7" w:rsidP="004132B7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</w:pPr>
      <w:r w:rsidRPr="004132B7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>Improvvisamente, il 21 settembre 2023, chi segue il mondo dell’intrattenimento sembrò essere pervaso da un senso di completo smarrimento. </w:t>
      </w:r>
      <w:hyperlink r:id="rId7" w:tgtFrame="_blank" w:history="1">
        <w:r w:rsidRPr="004132B7">
          <w:rPr>
            <w:rFonts w:ascii="Times New Roman" w:eastAsia="Times New Roman" w:hAnsi="Times New Roman" w:cs="Times New Roman"/>
            <w:i/>
            <w:iCs/>
            <w:color w:val="000000"/>
            <w:sz w:val="30"/>
            <w:szCs w:val="30"/>
            <w:u w:val="single"/>
            <w:lang w:eastAsia="it-IT"/>
          </w:rPr>
          <w:t xml:space="preserve">Sex </w:t>
        </w:r>
        <w:proofErr w:type="spellStart"/>
        <w:r w:rsidRPr="004132B7">
          <w:rPr>
            <w:rFonts w:ascii="Times New Roman" w:eastAsia="Times New Roman" w:hAnsi="Times New Roman" w:cs="Times New Roman"/>
            <w:i/>
            <w:iCs/>
            <w:color w:val="000000"/>
            <w:sz w:val="30"/>
            <w:szCs w:val="30"/>
            <w:u w:val="single"/>
            <w:lang w:eastAsia="it-IT"/>
          </w:rPr>
          <w:t>Education</w:t>
        </w:r>
        <w:proofErr w:type="spellEnd"/>
      </w:hyperlink>
      <w:r w:rsidRPr="004132B7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 xml:space="preserve">, la serie Netflix che dal 2019 aveva mostrato tutte le diverse sfumature dell’amore, del sesso e delle relazioni di oggi, si era infatti conclusa per sempre. Siti e riviste hanno iniziato a consigliare tutto </w:t>
      </w:r>
      <w:proofErr w:type="spellStart"/>
      <w:r w:rsidRPr="004132B7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>cio</w:t>
      </w:r>
      <w:proofErr w:type="spellEnd"/>
      <w:r w:rsidRPr="004132B7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>̀ che avremmo potuto guardare in sua assenza, noi </w:t>
      </w:r>
      <w:r w:rsidRPr="004132B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it-IT"/>
        </w:rPr>
        <w:t xml:space="preserve">orfani dell’amore in formato </w:t>
      </w:r>
      <w:proofErr w:type="spellStart"/>
      <w:r w:rsidRPr="004132B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it-IT"/>
        </w:rPr>
        <w:t>Gen</w:t>
      </w:r>
      <w:proofErr w:type="spellEnd"/>
      <w:r w:rsidRPr="004132B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it-IT"/>
        </w:rPr>
        <w:t xml:space="preserve"> Z, finalmente “spiegato bene”</w:t>
      </w:r>
      <w:r w:rsidRPr="004132B7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 xml:space="preserve">. Finalmente, appunto, considerando la </w:t>
      </w:r>
      <w:r w:rsidR="004E2902" w:rsidRPr="004132B7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>quantità</w:t>
      </w:r>
      <w:r w:rsidRPr="004132B7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 xml:space="preserve">̀ di ricerche e dati che si sono contraddetti in proposito, complici i quasi due anni pandemici di obbligata distanza che ci hanno portato a reagire all’amore con </w:t>
      </w:r>
      <w:r w:rsidR="004E2902" w:rsidRPr="004132B7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>modalità</w:t>
      </w:r>
      <w:r w:rsidRPr="004132B7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>̀ diverse, soprattutto per chi ci si stava avvicinando per la prima volta.</w:t>
      </w:r>
    </w:p>
    <w:p w:rsidR="004132B7" w:rsidRPr="004132B7" w:rsidRDefault="004132B7" w:rsidP="004132B7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</w:pPr>
      <w:r w:rsidRPr="004132B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it-IT"/>
        </w:rPr>
        <w:t>Cosa desiderano le nuove generazioni? Come amano? E soprattutto, amano?</w:t>
      </w:r>
      <w:r w:rsidRPr="004132B7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 xml:space="preserve"> Queste sono state le domande a cui tutti hanno provato a rispondere, qualcuno in termini di inclusione e </w:t>
      </w:r>
      <w:r w:rsidR="005357F9" w:rsidRPr="004132B7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>fluidità</w:t>
      </w:r>
      <w:r w:rsidRPr="004132B7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 xml:space="preserve">̀, altri di assenza totale di sesso, e altri ancora intravedendo disincanto, spavento e nuovi riferimenti. </w:t>
      </w:r>
      <w:r w:rsidR="004E2902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>La</w:t>
      </w:r>
      <w:r w:rsidRPr="004132B7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 xml:space="preserve"> </w:t>
      </w:r>
      <w:r w:rsidR="005357F9" w:rsidRPr="004132B7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>Società</w:t>
      </w:r>
      <w:r w:rsidRPr="004132B7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 xml:space="preserve">̀ Italiana di Andrologia che ha preso in esame i cambiamenti delle abitudini amorose della </w:t>
      </w:r>
      <w:proofErr w:type="spellStart"/>
      <w:r w:rsidRPr="004132B7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>Gen</w:t>
      </w:r>
      <w:proofErr w:type="spellEnd"/>
      <w:r w:rsidRPr="004132B7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 xml:space="preserve"> Z – hanno dimostrato come un ragazzo su tre preferisca </w:t>
      </w:r>
      <w:r w:rsidRPr="004132B7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lastRenderedPageBreak/>
        <w:t xml:space="preserve">conoscersi e fare sesso solo online. Stando invece a una ricerca di Vice Media Group su un campione di giovani americani e inglesi, gli intervistati non sarebbero pronti a impegnarsi a lungo termine, preferendo sperimentare. Ma, allora, dove sta la </w:t>
      </w:r>
      <w:r w:rsidR="004E2902" w:rsidRPr="004132B7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>verità</w:t>
      </w:r>
      <w:r w:rsidRPr="004132B7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>̀?</w:t>
      </w:r>
    </w:p>
    <w:p w:rsidR="004132B7" w:rsidRPr="004132B7" w:rsidRDefault="004132B7" w:rsidP="004132B7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</w:pPr>
    </w:p>
    <w:p w:rsidR="004132B7" w:rsidRPr="004132B7" w:rsidRDefault="004132B7" w:rsidP="004132B7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</w:pPr>
    </w:p>
    <w:p w:rsidR="004132B7" w:rsidRPr="004132B7" w:rsidRDefault="004132B7" w:rsidP="004132B7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</w:pPr>
      <w:r w:rsidRPr="004132B7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>«Di certo la nuova generazione ha una maggiore consapevolezza di sé</w:t>
      </w:r>
      <w:bookmarkStart w:id="0" w:name="_GoBack"/>
      <w:bookmarkEnd w:id="0"/>
      <w:r w:rsidR="005357F9" w:rsidRPr="004132B7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>»</w:t>
      </w:r>
      <w:r w:rsidRPr="004132B7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 xml:space="preserve"> spiega </w:t>
      </w:r>
      <w:r w:rsidRPr="004132B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it-IT"/>
        </w:rPr>
        <w:t>Laura Duranti</w:t>
      </w:r>
      <w:r w:rsidRPr="004132B7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>, psicologa, psicoterapeuta cognitivo comportamentale e sessuologa. «In molti casi non si tratta di una rinuncia all’</w:t>
      </w:r>
      <w:r w:rsidR="004D4A7D" w:rsidRPr="004132B7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>intimità</w:t>
      </w:r>
      <w:r w:rsidRPr="004132B7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 xml:space="preserve">̀, ma di una ricerca di </w:t>
      </w:r>
      <w:r w:rsidR="004D4A7D" w:rsidRPr="004132B7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>qualità</w:t>
      </w:r>
      <w:r w:rsidRPr="004132B7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>̀, comunicazione e consenso reciproco. Di relazioni soddisfacenti con o senza sesso</w:t>
      </w:r>
      <w:bookmarkStart w:id="1" w:name="_Hlk175067379"/>
      <w:r w:rsidRPr="004132B7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>»</w:t>
      </w:r>
      <w:bookmarkEnd w:id="1"/>
      <w:r w:rsidR="005357F9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>.</w:t>
      </w:r>
      <w:r w:rsidRPr="004132B7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 xml:space="preserve">  </w:t>
      </w:r>
    </w:p>
    <w:p w:rsidR="004132B7" w:rsidRPr="004132B7" w:rsidRDefault="004132B7" w:rsidP="004132B7">
      <w:pPr>
        <w:spacing w:before="100" w:beforeAutospacing="1" w:after="0" w:afterAutospacing="1" w:line="265" w:lineRule="atLeast"/>
        <w:rPr>
          <w:rFonts w:ascii="Helvetica" w:eastAsia="Times New Roman" w:hAnsi="Helvetica" w:cs="Helvetica"/>
          <w:b/>
          <w:bCs/>
          <w:spacing w:val="-1"/>
          <w:sz w:val="57"/>
          <w:szCs w:val="57"/>
          <w:lang w:eastAsia="it-IT"/>
        </w:rPr>
      </w:pPr>
    </w:p>
    <w:p w:rsidR="004132B7" w:rsidRPr="004132B7" w:rsidRDefault="004132B7" w:rsidP="004132B7">
      <w:pPr>
        <w:spacing w:before="100" w:beforeAutospacing="1" w:after="0" w:afterAutospacing="1" w:line="265" w:lineRule="atLeast"/>
        <w:rPr>
          <w:rFonts w:ascii="Helvetica" w:eastAsia="Times New Roman" w:hAnsi="Helvetica" w:cs="Helvetica"/>
          <w:b/>
          <w:bCs/>
          <w:spacing w:val="-1"/>
          <w:sz w:val="57"/>
          <w:szCs w:val="57"/>
          <w:lang w:eastAsia="it-IT"/>
        </w:rPr>
      </w:pPr>
    </w:p>
    <w:p w:rsidR="004132B7" w:rsidRPr="004132B7" w:rsidRDefault="004132B7" w:rsidP="004132B7">
      <w:pPr>
        <w:numPr>
          <w:ilvl w:val="0"/>
          <w:numId w:val="1"/>
        </w:numPr>
        <w:spacing w:before="100" w:beforeAutospacing="1" w:after="100" w:afterAutospacing="1" w:line="265" w:lineRule="atLeast"/>
        <w:ind w:left="0"/>
        <w:rPr>
          <w:rFonts w:ascii="Times New Roman" w:eastAsia="Times New Roman" w:hAnsi="Times New Roman" w:cs="Times New Roman"/>
          <w:color w:val="E0E0E0"/>
          <w:sz w:val="24"/>
          <w:szCs w:val="24"/>
          <w:u w:val="single"/>
          <w:lang w:eastAsia="it-IT"/>
        </w:rPr>
      </w:pPr>
      <w:r w:rsidRPr="004132B7">
        <w:rPr>
          <w:rFonts w:ascii="Helvetica" w:eastAsia="Times New Roman" w:hAnsi="Helvetica" w:cs="Helvetica"/>
          <w:b/>
          <w:bCs/>
          <w:spacing w:val="-1"/>
          <w:sz w:val="57"/>
          <w:szCs w:val="57"/>
          <w:lang w:eastAsia="it-IT"/>
        </w:rPr>
        <w:fldChar w:fldCharType="begin"/>
      </w:r>
      <w:r w:rsidRPr="004132B7">
        <w:rPr>
          <w:rFonts w:ascii="Helvetica" w:eastAsia="Times New Roman" w:hAnsi="Helvetica" w:cs="Helvetica"/>
          <w:b/>
          <w:bCs/>
          <w:spacing w:val="-1"/>
          <w:sz w:val="57"/>
          <w:szCs w:val="57"/>
          <w:lang w:eastAsia="it-IT"/>
        </w:rPr>
        <w:instrText xml:space="preserve"> HYPERLINK "https://www.vogue.it/article/sandali-con-zeppa-modelli-tendenze-estate" \l "intcid=_vogue-it-right-rail_6c54679a-ee43-44d3-952a-c1a11ad9763f_popular4-1" \t "_self" </w:instrText>
      </w:r>
      <w:r w:rsidRPr="004132B7">
        <w:rPr>
          <w:rFonts w:ascii="Helvetica" w:eastAsia="Times New Roman" w:hAnsi="Helvetica" w:cs="Helvetica"/>
          <w:b/>
          <w:bCs/>
          <w:spacing w:val="-1"/>
          <w:sz w:val="57"/>
          <w:szCs w:val="57"/>
          <w:lang w:eastAsia="it-IT"/>
        </w:rPr>
        <w:fldChar w:fldCharType="separate"/>
      </w:r>
    </w:p>
    <w:p w:rsidR="004132B7" w:rsidRPr="004132B7" w:rsidRDefault="004132B7" w:rsidP="004132B7">
      <w:pPr>
        <w:spacing w:before="100" w:beforeAutospacing="1" w:after="100" w:afterAutospacing="1" w:line="265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132B7" w:rsidRPr="004132B7" w:rsidRDefault="004132B7" w:rsidP="004132B7">
      <w:pPr>
        <w:spacing w:before="100" w:beforeAutospacing="1" w:after="0" w:afterAutospacing="1" w:line="265" w:lineRule="atLeast"/>
        <w:rPr>
          <w:rFonts w:ascii="Helvetica" w:eastAsia="Times New Roman" w:hAnsi="Helvetica" w:cs="Helvetica"/>
          <w:b/>
          <w:bCs/>
          <w:spacing w:val="-1"/>
          <w:sz w:val="57"/>
          <w:szCs w:val="57"/>
          <w:lang w:eastAsia="it-IT"/>
        </w:rPr>
      </w:pPr>
      <w:r w:rsidRPr="004132B7">
        <w:rPr>
          <w:rFonts w:ascii="Helvetica" w:eastAsia="Times New Roman" w:hAnsi="Helvetica" w:cs="Helvetica"/>
          <w:b/>
          <w:bCs/>
          <w:spacing w:val="-1"/>
          <w:sz w:val="57"/>
          <w:szCs w:val="57"/>
          <w:lang w:eastAsia="it-IT"/>
        </w:rPr>
        <w:fldChar w:fldCharType="end"/>
      </w:r>
    </w:p>
    <w:p w:rsidR="004132B7" w:rsidRPr="004132B7" w:rsidRDefault="004132B7" w:rsidP="004132B7">
      <w:pPr>
        <w:numPr>
          <w:ilvl w:val="0"/>
          <w:numId w:val="1"/>
        </w:numPr>
        <w:spacing w:before="100" w:beforeAutospacing="1" w:after="100" w:afterAutospacing="1" w:line="265" w:lineRule="atLeast"/>
        <w:ind w:left="0"/>
        <w:rPr>
          <w:rFonts w:ascii="Times New Roman" w:eastAsia="Times New Roman" w:hAnsi="Times New Roman" w:cs="Times New Roman"/>
          <w:color w:val="E0E0E0"/>
          <w:sz w:val="24"/>
          <w:szCs w:val="24"/>
          <w:u w:val="single"/>
          <w:lang w:eastAsia="it-IT"/>
        </w:rPr>
      </w:pPr>
      <w:r w:rsidRPr="004132B7">
        <w:rPr>
          <w:rFonts w:ascii="Helvetica" w:eastAsia="Times New Roman" w:hAnsi="Helvetica" w:cs="Helvetica"/>
          <w:b/>
          <w:bCs/>
          <w:spacing w:val="-1"/>
          <w:sz w:val="57"/>
          <w:szCs w:val="57"/>
          <w:lang w:eastAsia="it-IT"/>
        </w:rPr>
        <w:fldChar w:fldCharType="begin"/>
      </w:r>
      <w:r w:rsidRPr="004132B7">
        <w:rPr>
          <w:rFonts w:ascii="Helvetica" w:eastAsia="Times New Roman" w:hAnsi="Helvetica" w:cs="Helvetica"/>
          <w:b/>
          <w:bCs/>
          <w:spacing w:val="-1"/>
          <w:sz w:val="57"/>
          <w:szCs w:val="57"/>
          <w:lang w:eastAsia="it-IT"/>
        </w:rPr>
        <w:instrText xml:space="preserve"> HYPERLINK "https://www.vogue.it/article/borse-bordeaux-tendenza-modelli" \l "intcid=_vogue-it-right-rail_6c54679a-ee43-44d3-952a-c1a11ad9763f_popular4-1" \t "_self" </w:instrText>
      </w:r>
      <w:r w:rsidRPr="004132B7">
        <w:rPr>
          <w:rFonts w:ascii="Helvetica" w:eastAsia="Times New Roman" w:hAnsi="Helvetica" w:cs="Helvetica"/>
          <w:b/>
          <w:bCs/>
          <w:spacing w:val="-1"/>
          <w:sz w:val="57"/>
          <w:szCs w:val="57"/>
          <w:lang w:eastAsia="it-IT"/>
        </w:rPr>
        <w:fldChar w:fldCharType="separate"/>
      </w:r>
    </w:p>
    <w:p w:rsidR="004132B7" w:rsidRPr="004132B7" w:rsidRDefault="004132B7" w:rsidP="004132B7">
      <w:pPr>
        <w:spacing w:before="100" w:beforeAutospacing="1" w:after="100" w:afterAutospacing="1" w:line="265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132B7" w:rsidRPr="004132B7" w:rsidRDefault="004132B7" w:rsidP="004132B7">
      <w:pPr>
        <w:spacing w:before="100" w:beforeAutospacing="1" w:after="0" w:afterAutospacing="1" w:line="265" w:lineRule="atLeast"/>
        <w:rPr>
          <w:rFonts w:ascii="Helvetica" w:eastAsia="Times New Roman" w:hAnsi="Helvetica" w:cs="Helvetica"/>
          <w:b/>
          <w:bCs/>
          <w:spacing w:val="-1"/>
          <w:sz w:val="57"/>
          <w:szCs w:val="57"/>
          <w:lang w:eastAsia="it-IT"/>
        </w:rPr>
      </w:pPr>
      <w:r w:rsidRPr="004132B7">
        <w:rPr>
          <w:rFonts w:ascii="Helvetica" w:eastAsia="Times New Roman" w:hAnsi="Helvetica" w:cs="Helvetica"/>
          <w:b/>
          <w:bCs/>
          <w:spacing w:val="-1"/>
          <w:sz w:val="57"/>
          <w:szCs w:val="57"/>
          <w:lang w:eastAsia="it-IT"/>
        </w:rPr>
        <w:fldChar w:fldCharType="end"/>
      </w:r>
    </w:p>
    <w:p w:rsidR="004132B7" w:rsidRDefault="004132B7"/>
    <w:sectPr w:rsidR="004132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97EC1"/>
    <w:multiLevelType w:val="multilevel"/>
    <w:tmpl w:val="1ADE3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720E1"/>
    <w:multiLevelType w:val="multilevel"/>
    <w:tmpl w:val="055C0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47C46"/>
    <w:multiLevelType w:val="multilevel"/>
    <w:tmpl w:val="9A5E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A43468"/>
    <w:multiLevelType w:val="multilevel"/>
    <w:tmpl w:val="4D62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952A96"/>
    <w:multiLevelType w:val="multilevel"/>
    <w:tmpl w:val="E47C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2C2BBC"/>
    <w:multiLevelType w:val="multilevel"/>
    <w:tmpl w:val="1010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585FB4"/>
    <w:multiLevelType w:val="multilevel"/>
    <w:tmpl w:val="9262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F601A9"/>
    <w:multiLevelType w:val="multilevel"/>
    <w:tmpl w:val="C930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095091"/>
    <w:multiLevelType w:val="multilevel"/>
    <w:tmpl w:val="0FCE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1A1FC1"/>
    <w:multiLevelType w:val="multilevel"/>
    <w:tmpl w:val="A9C8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9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2B7"/>
    <w:rsid w:val="00231868"/>
    <w:rsid w:val="004132B7"/>
    <w:rsid w:val="004D4A7D"/>
    <w:rsid w:val="004E2902"/>
    <w:rsid w:val="005357F9"/>
    <w:rsid w:val="00833212"/>
    <w:rsid w:val="00921BD0"/>
    <w:rsid w:val="00E4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BF07"/>
  <w15:chartTrackingRefBased/>
  <w15:docId w15:val="{F4E4B43E-58F9-482B-8A9C-AEC5523B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132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4132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32B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32B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bylinenameswrapper-jbhncj">
    <w:name w:val="bylinenameswrapper-jbhncj"/>
    <w:basedOn w:val="Carpredefinitoparagrafo"/>
    <w:rsid w:val="004132B7"/>
  </w:style>
  <w:style w:type="character" w:customStyle="1" w:styleId="bylinename-kwmrln">
    <w:name w:val="bylinename-kwmrln"/>
    <w:basedOn w:val="Carpredefinitoparagrafo"/>
    <w:rsid w:val="004132B7"/>
  </w:style>
  <w:style w:type="character" w:customStyle="1" w:styleId="basewrap-sc-gjqpdd">
    <w:name w:val="basewrap-sc-gjqpdd"/>
    <w:basedOn w:val="Carpredefinitoparagrafo"/>
    <w:rsid w:val="004132B7"/>
  </w:style>
  <w:style w:type="character" w:styleId="Collegamentoipertestuale">
    <w:name w:val="Hyperlink"/>
    <w:basedOn w:val="Carpredefinitoparagrafo"/>
    <w:uiPriority w:val="99"/>
    <w:semiHidden/>
    <w:unhideWhenUsed/>
    <w:rsid w:val="004132B7"/>
    <w:rPr>
      <w:color w:val="0000FF"/>
      <w:u w:val="single"/>
    </w:rPr>
  </w:style>
  <w:style w:type="character" w:customStyle="1" w:styleId="spanwrapper-umhxw">
    <w:name w:val="spanwrapper-umhxw"/>
    <w:basedOn w:val="Carpredefinitoparagrafo"/>
    <w:rsid w:val="004132B7"/>
  </w:style>
  <w:style w:type="character" w:styleId="Enfasicorsivo">
    <w:name w:val="Emphasis"/>
    <w:basedOn w:val="Carpredefinitoparagrafo"/>
    <w:uiPriority w:val="20"/>
    <w:qFormat/>
    <w:rsid w:val="004132B7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413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132B7"/>
    <w:rPr>
      <w:b/>
      <w:bCs/>
    </w:rPr>
  </w:style>
  <w:style w:type="character" w:customStyle="1" w:styleId="rubricname-fvtemz">
    <w:name w:val="rubricname-fvtemz"/>
    <w:basedOn w:val="Carpredefinitoparagrafo"/>
    <w:rsid w:val="004132B7"/>
  </w:style>
  <w:style w:type="paragraph" w:customStyle="1" w:styleId="asideadlistitem-ftygpp">
    <w:name w:val="asideadlistitem-ftygpp"/>
    <w:basedOn w:val="Normale"/>
    <w:rsid w:val="00413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d-label">
    <w:name w:val="ad-label"/>
    <w:basedOn w:val="Carpredefinitoparagrafo"/>
    <w:rsid w:val="004132B7"/>
  </w:style>
  <w:style w:type="paragraph" w:customStyle="1" w:styleId="basewrap-sc-gjqpdd1">
    <w:name w:val="basewrap-sc-gjqpdd1"/>
    <w:basedOn w:val="Normale"/>
    <w:rsid w:val="00413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ocialiconslistitem-dembhr">
    <w:name w:val="socialiconslistitem-dembhr"/>
    <w:basedOn w:val="Normale"/>
    <w:rsid w:val="00413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avigationheadingwrapper-beftui">
    <w:name w:val="navigationheadingwrapper-beftui"/>
    <w:basedOn w:val="Normale"/>
    <w:rsid w:val="00413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avigationlistitemwrapper-cxlzkd">
    <w:name w:val="navigationlistitemwrapper-cxlzkd"/>
    <w:basedOn w:val="Normale"/>
    <w:rsid w:val="00413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E2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6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90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87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5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43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251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2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17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7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7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32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1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8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15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9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765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377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901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1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53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90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72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00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000000"/>
                                                <w:left w:val="none" w:sz="0" w:space="0" w:color="auto"/>
                                                <w:bottom w:val="single" w:sz="12" w:space="0" w:color="000000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769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0E0E0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546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221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257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1812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60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389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135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059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850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2656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520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0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595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7912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0E0E0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77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04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129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4639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756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678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2610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995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093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527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716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821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142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682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0E0E0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092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90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03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8422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177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14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7532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793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641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84216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907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79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114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432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8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4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193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77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774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29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940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20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1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00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1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29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000000"/>
                                                <w:left w:val="none" w:sz="0" w:space="0" w:color="auto"/>
                                                <w:bottom w:val="single" w:sz="12" w:space="0" w:color="000000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848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0E0E0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5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057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496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669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93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37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4680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118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476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8692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902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861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370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95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0E0E0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350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851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179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4359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67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590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0649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29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587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37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217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230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082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9872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0E0E0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42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97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034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4750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890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404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6336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004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328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6946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079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011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017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844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14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2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490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52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58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5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01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6490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869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10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9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0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81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429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97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000000"/>
                                                <w:left w:val="none" w:sz="0" w:space="0" w:color="auto"/>
                                                <w:bottom w:val="single" w:sz="12" w:space="0" w:color="000000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179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0E0E0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514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698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618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2482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756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563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2941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872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239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344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2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721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718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7983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0E0E0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806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20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874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2401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150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691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8809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916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542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454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428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14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713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1730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0E0E0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71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163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888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2137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318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8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1702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307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977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967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607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671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458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425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64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21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37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52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6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68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76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936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379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31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24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73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396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000000"/>
                                                <w:left w:val="none" w:sz="0" w:space="0" w:color="auto"/>
                                                <w:bottom w:val="single" w:sz="12" w:space="0" w:color="000000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124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0E0E0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040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53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391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468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118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202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1830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00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932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8388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98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58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301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852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0E0E0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364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2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674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5410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223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312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1541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509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129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4970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030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385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026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07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0E0E0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20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507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2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896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203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404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6553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539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057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2171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679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931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96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96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0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5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66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22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8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43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245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678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67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7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22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829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16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000000"/>
                                                <w:left w:val="none" w:sz="0" w:space="0" w:color="auto"/>
                                                <w:bottom w:val="single" w:sz="12" w:space="0" w:color="000000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10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0E0E0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12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9557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497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7003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917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584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8813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101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492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257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527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118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305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9333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0E0E0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354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043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027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6606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6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904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0492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822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23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62099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62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865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6216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202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0E0E0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254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107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632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7080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23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112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2643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469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024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5675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296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9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158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108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463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3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0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65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502229">
                                      <w:marLeft w:val="0"/>
                                      <w:marRight w:val="0"/>
                                      <w:marTop w:val="60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1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3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10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0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13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75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508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E0E0E0"/>
                                        <w:left w:val="none" w:sz="0" w:space="0" w:color="auto"/>
                                        <w:bottom w:val="none" w:sz="0" w:space="0" w:color="E0E0E0"/>
                                        <w:right w:val="none" w:sz="0" w:space="0" w:color="auto"/>
                                      </w:divBdr>
                                    </w:div>
                                    <w:div w:id="138471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1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937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856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58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086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773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420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304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1468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957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059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54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6707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14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838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608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5228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514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005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6956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22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86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3850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34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724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417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150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8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270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19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728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49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47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7017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119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899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5065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871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919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435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2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986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075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693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3261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67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448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926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594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666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7819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227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637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947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5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8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51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ogue.it/article/sex-education-4-uscita-netflix-trama-serie-t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ogue.it/francesca-faccani" TargetMode="External"/><Relationship Id="rId5" Type="http://schemas.openxmlformats.org/officeDocument/2006/relationships/hyperlink" Target="https://www.vogue.it/author/corinne-corc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De Candido</dc:creator>
  <cp:keywords/>
  <dc:description/>
  <cp:lastModifiedBy>Stefania De Candido</cp:lastModifiedBy>
  <cp:revision>7</cp:revision>
  <dcterms:created xsi:type="dcterms:W3CDTF">2024-08-19T14:10:00Z</dcterms:created>
  <dcterms:modified xsi:type="dcterms:W3CDTF">2024-08-20T15:32:00Z</dcterms:modified>
</cp:coreProperties>
</file>